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07" w:rsidRDefault="00B01007" w:rsidP="00B01007">
      <w:pPr>
        <w:widowControl w:val="0"/>
        <w:jc w:val="center"/>
        <w:rPr>
          <w:sz w:val="28"/>
          <w:szCs w:val="28"/>
        </w:rPr>
      </w:pPr>
      <w:r w:rsidRPr="00A1494E">
        <w:rPr>
          <w:b/>
          <w:sz w:val="28"/>
          <w:szCs w:val="28"/>
        </w:rPr>
        <w:t xml:space="preserve">Об итогах проведения </w:t>
      </w:r>
      <w:r>
        <w:rPr>
          <w:b/>
          <w:sz w:val="28"/>
          <w:szCs w:val="28"/>
        </w:rPr>
        <w:t xml:space="preserve">диагностических  работ и репетиционных экзаменов </w:t>
      </w:r>
      <w:r w:rsidRPr="00A1494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математике</w:t>
      </w:r>
      <w:r w:rsidRPr="00A14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русскому языку  для выпускников </w:t>
      </w:r>
      <w:r w:rsidRPr="00A1494E">
        <w:rPr>
          <w:b/>
          <w:sz w:val="28"/>
          <w:szCs w:val="28"/>
        </w:rPr>
        <w:t xml:space="preserve"> </w:t>
      </w:r>
      <w:r w:rsidRPr="00A1494E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и </w:t>
      </w:r>
      <w:r w:rsidRPr="004765DA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(</w:t>
      </w:r>
      <w:r w:rsidRPr="004765DA"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)</w:t>
      </w:r>
      <w:r w:rsidRPr="00A1494E">
        <w:rPr>
          <w:b/>
          <w:sz w:val="28"/>
          <w:szCs w:val="28"/>
        </w:rPr>
        <w:t xml:space="preserve">  класс</w:t>
      </w:r>
      <w:r>
        <w:rPr>
          <w:b/>
          <w:sz w:val="28"/>
          <w:szCs w:val="28"/>
        </w:rPr>
        <w:t xml:space="preserve">ов </w:t>
      </w:r>
      <w:r w:rsidRPr="00A1494E">
        <w:rPr>
          <w:b/>
          <w:sz w:val="28"/>
          <w:szCs w:val="28"/>
        </w:rPr>
        <w:t>общеобразовательных учреждений г. Майкопа</w:t>
      </w:r>
      <w:r>
        <w:rPr>
          <w:b/>
          <w:sz w:val="28"/>
          <w:szCs w:val="28"/>
        </w:rPr>
        <w:t xml:space="preserve"> </w:t>
      </w:r>
      <w:r w:rsidRPr="006627F9">
        <w:rPr>
          <w:b/>
          <w:sz w:val="28"/>
          <w:szCs w:val="28"/>
        </w:rPr>
        <w:t>(слайд№1)</w:t>
      </w:r>
    </w:p>
    <w:p w:rsidR="00B01007" w:rsidRDefault="00B01007" w:rsidP="00B01007">
      <w:pPr>
        <w:widowControl w:val="0"/>
        <w:ind w:firstLine="426"/>
        <w:jc w:val="both"/>
        <w:rPr>
          <w:sz w:val="28"/>
          <w:szCs w:val="28"/>
        </w:rPr>
      </w:pPr>
    </w:p>
    <w:p w:rsidR="00B01007" w:rsidRDefault="00B01007" w:rsidP="00B01007">
      <w:pPr>
        <w:ind w:firstLine="567"/>
        <w:jc w:val="both"/>
        <w:rPr>
          <w:sz w:val="28"/>
          <w:szCs w:val="28"/>
        </w:rPr>
      </w:pPr>
      <w:r w:rsidRPr="00865B9D">
        <w:rPr>
          <w:sz w:val="28"/>
          <w:szCs w:val="28"/>
        </w:rPr>
        <w:t xml:space="preserve">В соответствии с планом работы Комитета по образованию </w:t>
      </w:r>
      <w:r>
        <w:rPr>
          <w:sz w:val="28"/>
          <w:szCs w:val="28"/>
        </w:rPr>
        <w:t>на 2014</w:t>
      </w:r>
      <w:r w:rsidR="00354E8F">
        <w:rPr>
          <w:sz w:val="28"/>
          <w:szCs w:val="28"/>
        </w:rPr>
        <w:t xml:space="preserve">-2015 учебный </w:t>
      </w:r>
      <w:r>
        <w:rPr>
          <w:sz w:val="28"/>
          <w:szCs w:val="28"/>
        </w:rPr>
        <w:t xml:space="preserve"> год </w:t>
      </w:r>
      <w:r w:rsidRPr="00865B9D">
        <w:rPr>
          <w:sz w:val="28"/>
          <w:szCs w:val="28"/>
        </w:rPr>
        <w:t>в рамках проведения мониторинга оценки качества</w:t>
      </w:r>
      <w:r w:rsidR="00354E8F">
        <w:rPr>
          <w:sz w:val="28"/>
          <w:szCs w:val="28"/>
        </w:rPr>
        <w:t xml:space="preserve"> образования</w:t>
      </w:r>
      <w:r w:rsidR="004A5083">
        <w:rPr>
          <w:sz w:val="28"/>
          <w:szCs w:val="28"/>
        </w:rPr>
        <w:t xml:space="preserve">, </w:t>
      </w:r>
      <w:r w:rsidR="00354E8F">
        <w:rPr>
          <w:sz w:val="28"/>
          <w:szCs w:val="28"/>
        </w:rPr>
        <w:t xml:space="preserve"> </w:t>
      </w:r>
      <w:r w:rsidRPr="00865B9D">
        <w:rPr>
          <w:sz w:val="28"/>
          <w:szCs w:val="28"/>
        </w:rPr>
        <w:t>в целях апробации технологии выполнения тестовых заданий и  подготовки выпускнико</w:t>
      </w:r>
      <w:r>
        <w:rPr>
          <w:sz w:val="28"/>
          <w:szCs w:val="28"/>
        </w:rPr>
        <w:t xml:space="preserve">в </w:t>
      </w:r>
      <w:r w:rsidRPr="00E42B48">
        <w:rPr>
          <w:sz w:val="28"/>
          <w:szCs w:val="28"/>
          <w:lang w:val="en-US"/>
        </w:rPr>
        <w:t>IX</w:t>
      </w:r>
      <w:r w:rsidRPr="00E42B48">
        <w:rPr>
          <w:sz w:val="28"/>
          <w:szCs w:val="28"/>
        </w:rPr>
        <w:t xml:space="preserve"> и </w:t>
      </w:r>
      <w:r w:rsidRPr="00E42B48">
        <w:rPr>
          <w:sz w:val="28"/>
          <w:szCs w:val="28"/>
          <w:lang w:val="en-US"/>
        </w:rPr>
        <w:t>XI</w:t>
      </w:r>
      <w:r w:rsidRPr="00E42B48">
        <w:rPr>
          <w:sz w:val="28"/>
          <w:szCs w:val="28"/>
        </w:rPr>
        <w:t xml:space="preserve"> (</w:t>
      </w:r>
      <w:r w:rsidRPr="00E42B48">
        <w:rPr>
          <w:sz w:val="28"/>
          <w:szCs w:val="28"/>
          <w:lang w:val="en-US"/>
        </w:rPr>
        <w:t>XII</w:t>
      </w:r>
      <w:r w:rsidRPr="00E42B48">
        <w:rPr>
          <w:sz w:val="28"/>
          <w:szCs w:val="28"/>
        </w:rPr>
        <w:t>)  класс</w:t>
      </w:r>
      <w:r>
        <w:rPr>
          <w:sz w:val="28"/>
          <w:szCs w:val="28"/>
        </w:rPr>
        <w:t xml:space="preserve">ов </w:t>
      </w:r>
      <w:r w:rsidRPr="00E42B48">
        <w:rPr>
          <w:sz w:val="28"/>
          <w:szCs w:val="28"/>
        </w:rPr>
        <w:t xml:space="preserve"> общеобразовательных учреждений г. Майкопа</w:t>
      </w:r>
      <w:r>
        <w:rPr>
          <w:sz w:val="28"/>
          <w:szCs w:val="28"/>
        </w:rPr>
        <w:t xml:space="preserve"> </w:t>
      </w:r>
      <w:r w:rsidRPr="00865B9D">
        <w:rPr>
          <w:sz w:val="28"/>
          <w:szCs w:val="28"/>
        </w:rPr>
        <w:t xml:space="preserve">к ГИА </w:t>
      </w:r>
      <w:r>
        <w:rPr>
          <w:sz w:val="28"/>
          <w:szCs w:val="28"/>
        </w:rPr>
        <w:t xml:space="preserve">были проведены диагностические работы </w:t>
      </w:r>
      <w:r w:rsidR="004A5083">
        <w:rPr>
          <w:sz w:val="28"/>
          <w:szCs w:val="28"/>
        </w:rPr>
        <w:t xml:space="preserve">и репетиционные экзамены </w:t>
      </w:r>
      <w:r>
        <w:rPr>
          <w:sz w:val="28"/>
          <w:szCs w:val="28"/>
        </w:rPr>
        <w:t xml:space="preserve">по математике и русскому языку, </w:t>
      </w:r>
      <w:r w:rsidRPr="00A27671">
        <w:rPr>
          <w:sz w:val="28"/>
          <w:szCs w:val="28"/>
        </w:rPr>
        <w:t xml:space="preserve"> результаты  которых позволили   членам предметных комиссий определить не только уровень знаний учащихся по</w:t>
      </w:r>
      <w:r>
        <w:rPr>
          <w:sz w:val="28"/>
          <w:szCs w:val="28"/>
        </w:rPr>
        <w:t xml:space="preserve"> основным предметам</w:t>
      </w:r>
      <w:r w:rsidRPr="00A27671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качество </w:t>
      </w:r>
      <w:r w:rsidRPr="00A27671">
        <w:rPr>
          <w:sz w:val="28"/>
          <w:szCs w:val="28"/>
        </w:rPr>
        <w:t xml:space="preserve"> преподавания  </w:t>
      </w:r>
      <w:r>
        <w:rPr>
          <w:sz w:val="28"/>
          <w:szCs w:val="28"/>
        </w:rPr>
        <w:t xml:space="preserve">их </w:t>
      </w:r>
      <w:r w:rsidRPr="00A27671">
        <w:rPr>
          <w:sz w:val="28"/>
          <w:szCs w:val="28"/>
        </w:rPr>
        <w:t>в каждом образовательном учреждении, а также дать рекомендации  учителям</w:t>
      </w:r>
      <w:r w:rsidR="004B714B">
        <w:rPr>
          <w:sz w:val="28"/>
          <w:szCs w:val="28"/>
        </w:rPr>
        <w:t xml:space="preserve">-предметникам </w:t>
      </w:r>
      <w:r w:rsidRPr="00A27671">
        <w:rPr>
          <w:sz w:val="28"/>
          <w:szCs w:val="28"/>
        </w:rPr>
        <w:t xml:space="preserve"> </w:t>
      </w:r>
      <w:r>
        <w:rPr>
          <w:sz w:val="28"/>
          <w:szCs w:val="28"/>
        </w:rPr>
        <w:t>по выявленным проблемам.</w:t>
      </w:r>
    </w:p>
    <w:p w:rsidR="00D05B1E" w:rsidRDefault="009E76F8" w:rsidP="00D05B1E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 xml:space="preserve">слайд 2 </w:t>
      </w:r>
      <w:r w:rsidR="00D05B1E">
        <w:rPr>
          <w:b/>
          <w:i/>
          <w:sz w:val="28"/>
          <w:szCs w:val="28"/>
        </w:rPr>
        <w:t>21  октября 2014 года</w:t>
      </w:r>
      <w:r w:rsidR="00D05B1E">
        <w:rPr>
          <w:sz w:val="28"/>
          <w:szCs w:val="28"/>
        </w:rPr>
        <w:t xml:space="preserve"> была организована и проведена первая диагностическая работа по русскому языку.</w:t>
      </w:r>
      <w:r w:rsidR="00D05B1E" w:rsidRPr="008B7AF0">
        <w:rPr>
          <w:sz w:val="28"/>
          <w:szCs w:val="28"/>
          <w:lang w:eastAsia="ar-SA"/>
        </w:rPr>
        <w:t xml:space="preserve"> В работе приняли участие 1226 обучающихся, что составило 94,6 % от всего количества</w:t>
      </w:r>
      <w:r w:rsidR="00D05B1E">
        <w:rPr>
          <w:sz w:val="28"/>
          <w:szCs w:val="28"/>
          <w:lang w:eastAsia="ar-SA"/>
        </w:rPr>
        <w:t xml:space="preserve"> выпускников 9-х классов</w:t>
      </w:r>
      <w:r w:rsidR="00D66489">
        <w:rPr>
          <w:sz w:val="28"/>
          <w:szCs w:val="28"/>
          <w:lang w:eastAsia="ar-SA"/>
        </w:rPr>
        <w:t xml:space="preserve"> </w:t>
      </w:r>
      <w:r w:rsidR="00D05B1E" w:rsidRPr="008B7AF0">
        <w:rPr>
          <w:sz w:val="28"/>
          <w:szCs w:val="28"/>
          <w:lang w:eastAsia="ar-SA"/>
        </w:rPr>
        <w:t>(1295).</w:t>
      </w:r>
      <w:r w:rsidR="00D05B1E" w:rsidRPr="00951D6B">
        <w:rPr>
          <w:rFonts w:eastAsia="Calibri"/>
          <w:sz w:val="28"/>
          <w:szCs w:val="28"/>
          <w:lang w:eastAsia="ar-SA"/>
        </w:rPr>
        <w:t xml:space="preserve"> Для проведения данной диагностической работы по русскому языку  было использовано 6 вариантов контр</w:t>
      </w:r>
      <w:r w:rsidR="00D05B1E">
        <w:rPr>
          <w:rFonts w:eastAsia="Calibri"/>
          <w:sz w:val="28"/>
          <w:szCs w:val="28"/>
          <w:lang w:eastAsia="ar-SA"/>
        </w:rPr>
        <w:t xml:space="preserve">ольно-измерительных материалов. </w:t>
      </w:r>
      <w:r w:rsidR="00D05B1E" w:rsidRPr="00951D6B">
        <w:rPr>
          <w:rFonts w:eastAsia="Calibri"/>
          <w:sz w:val="28"/>
          <w:szCs w:val="28"/>
          <w:lang w:eastAsia="ar-SA"/>
        </w:rPr>
        <w:t xml:space="preserve">Работа состояла из одной части, включающей в себя 14 заданий с кратким ответом, которые выявляли систему </w:t>
      </w:r>
      <w:r w:rsidR="00D05B1E" w:rsidRPr="00951D6B">
        <w:rPr>
          <w:rFonts w:eastAsia="Calibri"/>
          <w:b/>
          <w:bCs/>
          <w:sz w:val="28"/>
          <w:szCs w:val="28"/>
          <w:lang w:eastAsia="ar-SA"/>
        </w:rPr>
        <w:t>базовых знаний и умений по языку и речи:</w:t>
      </w:r>
      <w:r w:rsidR="00D05B1E" w:rsidRPr="00951D6B">
        <w:rPr>
          <w:rFonts w:eastAsia="Calibri"/>
          <w:sz w:val="28"/>
          <w:szCs w:val="28"/>
          <w:lang w:eastAsia="ar-SA"/>
        </w:rPr>
        <w:t xml:space="preserve"> уровень понимания школьниками культурно-ценностных категорий, распознавание изученных средств выразительности речи, орфографическую грамотность</w:t>
      </w:r>
      <w:r w:rsidR="00D05B1E">
        <w:rPr>
          <w:rFonts w:eastAsia="Calibri"/>
          <w:sz w:val="28"/>
          <w:szCs w:val="28"/>
          <w:lang w:eastAsia="ar-SA"/>
        </w:rPr>
        <w:t>.</w:t>
      </w:r>
      <w:r w:rsidR="00D05B1E" w:rsidRPr="003313EA">
        <w:rPr>
          <w:rFonts w:eastAsia="Calibri"/>
          <w:sz w:val="28"/>
          <w:szCs w:val="28"/>
          <w:lang w:eastAsia="ar-SA"/>
        </w:rPr>
        <w:t xml:space="preserve"> </w:t>
      </w:r>
      <w:r w:rsidR="00D05B1E">
        <w:rPr>
          <w:rFonts w:eastAsia="Calibri"/>
          <w:sz w:val="28"/>
          <w:szCs w:val="28"/>
          <w:lang w:eastAsia="ar-SA"/>
        </w:rPr>
        <w:t xml:space="preserve"> </w:t>
      </w:r>
    </w:p>
    <w:p w:rsidR="00D66489" w:rsidRDefault="00D05B1E" w:rsidP="00D66489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3313EA">
        <w:rPr>
          <w:rFonts w:eastAsia="Calibri"/>
          <w:sz w:val="28"/>
          <w:szCs w:val="28"/>
        </w:rPr>
        <w:t xml:space="preserve">Результаты проверки данной работы </w:t>
      </w:r>
      <w:r w:rsidRPr="003313EA">
        <w:rPr>
          <w:sz w:val="28"/>
          <w:szCs w:val="28"/>
        </w:rPr>
        <w:t xml:space="preserve"> свидетельствуют о том, что не все выпускники смогли справиться с данным заданием. Количество</w:t>
      </w:r>
      <w:r w:rsidR="00D66489">
        <w:rPr>
          <w:sz w:val="28"/>
          <w:szCs w:val="28"/>
        </w:rPr>
        <w:t xml:space="preserve"> </w:t>
      </w:r>
      <w:r w:rsidRPr="00D66489">
        <w:rPr>
          <w:b/>
          <w:sz w:val="28"/>
          <w:szCs w:val="28"/>
        </w:rPr>
        <w:t>«5»-64 (5%);</w:t>
      </w:r>
      <w:r w:rsidR="00D66489" w:rsidRPr="00D66489">
        <w:rPr>
          <w:b/>
          <w:sz w:val="28"/>
          <w:szCs w:val="28"/>
        </w:rPr>
        <w:t xml:space="preserve"> </w:t>
      </w:r>
      <w:r w:rsidRPr="00D66489">
        <w:rPr>
          <w:b/>
          <w:sz w:val="28"/>
          <w:szCs w:val="28"/>
        </w:rPr>
        <w:t>«4»-176(14%);  «3» -546(45%); 2-«440»(36%).</w:t>
      </w:r>
      <w:r w:rsidR="00784EE9">
        <w:rPr>
          <w:b/>
          <w:sz w:val="28"/>
          <w:szCs w:val="28"/>
        </w:rPr>
        <w:t xml:space="preserve"> </w:t>
      </w:r>
      <w:r w:rsidR="00E67E8A">
        <w:rPr>
          <w:b/>
          <w:i/>
          <w:sz w:val="28"/>
          <w:szCs w:val="28"/>
        </w:rPr>
        <w:t>слайды 3,4</w:t>
      </w:r>
    </w:p>
    <w:p w:rsidR="00D66489" w:rsidRDefault="00D66489" w:rsidP="00D66489">
      <w:pPr>
        <w:suppressAutoHyphens/>
        <w:ind w:firstLine="709"/>
        <w:jc w:val="both"/>
        <w:rPr>
          <w:b/>
          <w:i/>
          <w:sz w:val="28"/>
          <w:szCs w:val="28"/>
        </w:rPr>
      </w:pPr>
    </w:p>
    <w:p w:rsidR="00D05B1E" w:rsidRDefault="00D05B1E" w:rsidP="00D6648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5517" cy="2406770"/>
            <wp:effectExtent l="19050" t="0" r="10783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5B1E" w:rsidRDefault="00D05B1E" w:rsidP="00D05B1E">
      <w:pPr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47640" cy="3251835"/>
            <wp:effectExtent l="0" t="0" r="10160" b="2476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B1E" w:rsidRDefault="00D05B1E" w:rsidP="00D05B1E">
      <w:pPr>
        <w:ind w:firstLine="567"/>
        <w:jc w:val="both"/>
        <w:rPr>
          <w:sz w:val="28"/>
          <w:szCs w:val="28"/>
        </w:rPr>
      </w:pPr>
    </w:p>
    <w:p w:rsidR="00D05B1E" w:rsidRDefault="00D05B1E" w:rsidP="00D05B1E">
      <w:pPr>
        <w:suppressAutoHyphens/>
        <w:rPr>
          <w:rFonts w:eastAsia="Calibri"/>
          <w:sz w:val="28"/>
          <w:szCs w:val="28"/>
          <w:lang w:eastAsia="ar-SA"/>
        </w:rPr>
      </w:pPr>
    </w:p>
    <w:p w:rsidR="00D05B1E" w:rsidRDefault="00117B37" w:rsidP="00D05B1E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</w:t>
      </w:r>
      <w:r w:rsidR="00D05B1E" w:rsidRPr="004172B8">
        <w:rPr>
          <w:rFonts w:eastAsia="Calibri"/>
          <w:b/>
          <w:sz w:val="28"/>
          <w:szCs w:val="28"/>
          <w:lang w:eastAsia="ar-SA"/>
        </w:rPr>
        <w:t>ачество знаний</w:t>
      </w:r>
      <w:r w:rsidR="00D05B1E" w:rsidRPr="004172B8">
        <w:rPr>
          <w:rFonts w:eastAsia="Calibri"/>
          <w:sz w:val="28"/>
          <w:szCs w:val="28"/>
          <w:lang w:eastAsia="ar-SA"/>
        </w:rPr>
        <w:t xml:space="preserve"> </w:t>
      </w:r>
      <w:r w:rsidR="00D05B1E">
        <w:rPr>
          <w:rFonts w:eastAsia="Calibri"/>
          <w:sz w:val="28"/>
          <w:szCs w:val="28"/>
          <w:lang w:eastAsia="ar-SA"/>
        </w:rPr>
        <w:t>составило</w:t>
      </w:r>
      <w:r w:rsidR="00D05B1E" w:rsidRPr="004172B8">
        <w:rPr>
          <w:rFonts w:eastAsia="Calibri"/>
          <w:sz w:val="28"/>
          <w:szCs w:val="28"/>
          <w:lang w:eastAsia="ar-SA"/>
        </w:rPr>
        <w:t xml:space="preserve"> </w:t>
      </w:r>
      <w:r w:rsidR="00D05B1E" w:rsidRPr="004172B8">
        <w:rPr>
          <w:rFonts w:eastAsia="Calibri"/>
          <w:b/>
          <w:sz w:val="28"/>
          <w:szCs w:val="28"/>
          <w:lang w:eastAsia="ar-SA"/>
        </w:rPr>
        <w:t>19,6%.</w:t>
      </w:r>
      <w:r w:rsidR="00D05B1E" w:rsidRPr="00A77362">
        <w:rPr>
          <w:rFonts w:eastAsia="Calibri"/>
          <w:sz w:val="28"/>
          <w:szCs w:val="28"/>
          <w:lang w:eastAsia="ar-SA"/>
        </w:rPr>
        <w:t xml:space="preserve"> По мнению членов предметной комиссии, лучше всего учащиеся 9-х классов справились  с заданиями, где нужно было адекватно понимать информацию письменного сообщения (тему, главную мысль, основную и дополнительную, явную и скрытую информацию), определять лексическое значение слова в контексте, его  стилистическую принадлежность,  что свидетельствует о  </w:t>
      </w:r>
      <w:proofErr w:type="spellStart"/>
      <w:r w:rsidR="00D05B1E" w:rsidRPr="00A77362">
        <w:rPr>
          <w:rFonts w:eastAsia="Calibri"/>
          <w:sz w:val="28"/>
          <w:szCs w:val="28"/>
          <w:lang w:eastAsia="ar-SA"/>
        </w:rPr>
        <w:t>сформированности</w:t>
      </w:r>
      <w:proofErr w:type="spellEnd"/>
      <w:r w:rsidR="00D05B1E" w:rsidRPr="00A77362">
        <w:rPr>
          <w:rFonts w:eastAsia="Calibri"/>
          <w:sz w:val="28"/>
          <w:szCs w:val="28"/>
          <w:lang w:eastAsia="ar-SA"/>
        </w:rPr>
        <w:t xml:space="preserve">  у школьников комплекса </w:t>
      </w:r>
      <w:proofErr w:type="spellStart"/>
      <w:r w:rsidR="00D05B1E" w:rsidRPr="00A77362">
        <w:rPr>
          <w:rFonts w:eastAsia="Calibri"/>
          <w:sz w:val="28"/>
          <w:szCs w:val="28"/>
          <w:lang w:eastAsia="ar-SA"/>
        </w:rPr>
        <w:t>общеучебных</w:t>
      </w:r>
      <w:proofErr w:type="spellEnd"/>
      <w:r w:rsidR="00D05B1E" w:rsidRPr="00A77362">
        <w:rPr>
          <w:rFonts w:eastAsia="Calibri"/>
          <w:sz w:val="28"/>
          <w:szCs w:val="28"/>
          <w:lang w:eastAsia="ar-SA"/>
        </w:rPr>
        <w:t xml:space="preserve"> и предметных умений.  Затруднения у них возникли при выполнении  заданий, где рассматривались  выразительно-изобразительные языковые средства (с ними   не справились 564</w:t>
      </w:r>
      <w:r w:rsidR="002B2C6B">
        <w:rPr>
          <w:rFonts w:eastAsia="Calibri"/>
          <w:sz w:val="28"/>
          <w:szCs w:val="28"/>
          <w:lang w:eastAsia="ar-SA"/>
        </w:rPr>
        <w:t>чел.</w:t>
      </w:r>
      <w:r w:rsidR="00D05B1E" w:rsidRPr="00A77362">
        <w:rPr>
          <w:rFonts w:eastAsia="Calibri"/>
          <w:sz w:val="28"/>
          <w:szCs w:val="28"/>
          <w:lang w:eastAsia="ar-SA"/>
        </w:rPr>
        <w:t xml:space="preserve"> – 54%);</w:t>
      </w:r>
      <w:r w:rsidR="00D05B1E">
        <w:rPr>
          <w:rFonts w:eastAsia="Calibri"/>
          <w:sz w:val="28"/>
          <w:szCs w:val="28"/>
          <w:lang w:eastAsia="ar-SA"/>
        </w:rPr>
        <w:t xml:space="preserve"> а также </w:t>
      </w:r>
      <w:r w:rsidR="00D05B1E" w:rsidRPr="00A77362">
        <w:rPr>
          <w:rFonts w:eastAsia="Calibri"/>
          <w:sz w:val="28"/>
          <w:szCs w:val="28"/>
          <w:lang w:eastAsia="ar-SA"/>
        </w:rPr>
        <w:t xml:space="preserve"> заданий, направленных  на определение </w:t>
      </w:r>
      <w:proofErr w:type="spellStart"/>
      <w:r w:rsidR="00D05B1E" w:rsidRPr="00A77362">
        <w:rPr>
          <w:rFonts w:eastAsia="Calibri"/>
          <w:sz w:val="28"/>
          <w:szCs w:val="28"/>
          <w:lang w:eastAsia="ar-SA"/>
        </w:rPr>
        <w:t>сформированности</w:t>
      </w:r>
      <w:proofErr w:type="spellEnd"/>
      <w:r w:rsidR="00D05B1E" w:rsidRPr="00A77362">
        <w:rPr>
          <w:rFonts w:eastAsia="Calibri"/>
          <w:sz w:val="28"/>
          <w:szCs w:val="28"/>
          <w:lang w:eastAsia="ar-SA"/>
        </w:rPr>
        <w:t xml:space="preserve"> орфографической грамотности (не справились 681</w:t>
      </w:r>
      <w:r w:rsidR="002B2C6B">
        <w:rPr>
          <w:rFonts w:eastAsia="Calibri"/>
          <w:sz w:val="28"/>
          <w:szCs w:val="28"/>
          <w:lang w:eastAsia="ar-SA"/>
        </w:rPr>
        <w:t>чел.</w:t>
      </w:r>
      <w:r w:rsidR="00D05B1E" w:rsidRPr="00A77362">
        <w:rPr>
          <w:rFonts w:eastAsia="Calibri"/>
          <w:sz w:val="28"/>
          <w:szCs w:val="28"/>
          <w:lang w:eastAsia="ar-SA"/>
        </w:rPr>
        <w:t xml:space="preserve"> - 55%);  проверяющих  уровень владения практическими умениями  синтаксичес</w:t>
      </w:r>
      <w:r w:rsidR="00D05B1E">
        <w:rPr>
          <w:rFonts w:eastAsia="Calibri"/>
          <w:sz w:val="28"/>
          <w:szCs w:val="28"/>
          <w:lang w:eastAsia="ar-SA"/>
        </w:rPr>
        <w:t>кого и пунктуационного анализа.</w:t>
      </w:r>
    </w:p>
    <w:p w:rsidR="00D05B1E" w:rsidRDefault="00D05B1E" w:rsidP="00D05B1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  февраля 2015 года</w:t>
      </w:r>
      <w:r>
        <w:rPr>
          <w:sz w:val="28"/>
          <w:szCs w:val="28"/>
        </w:rPr>
        <w:t xml:space="preserve"> была организована и проведена </w:t>
      </w:r>
      <w:r w:rsidRPr="00D66489">
        <w:rPr>
          <w:b/>
          <w:i/>
          <w:sz w:val="28"/>
          <w:szCs w:val="28"/>
        </w:rPr>
        <w:t>вторая диагностическая работа по русскому языку</w:t>
      </w:r>
      <w:r>
        <w:rPr>
          <w:sz w:val="28"/>
          <w:szCs w:val="28"/>
        </w:rPr>
        <w:t xml:space="preserve">. </w:t>
      </w:r>
      <w:r w:rsidRPr="00882FD3">
        <w:rPr>
          <w:sz w:val="28"/>
          <w:szCs w:val="28"/>
          <w:lang w:eastAsia="ar-SA"/>
        </w:rPr>
        <w:t>В работе приняли участие 1</w:t>
      </w:r>
      <w:r>
        <w:rPr>
          <w:sz w:val="28"/>
          <w:szCs w:val="28"/>
          <w:lang w:eastAsia="ar-SA"/>
        </w:rPr>
        <w:t>176</w:t>
      </w:r>
      <w:r w:rsidRPr="00882FD3">
        <w:rPr>
          <w:sz w:val="28"/>
          <w:szCs w:val="28"/>
          <w:lang w:eastAsia="ar-SA"/>
        </w:rPr>
        <w:t xml:space="preserve"> обучающихся 9-ых классов, что составило       </w:t>
      </w:r>
      <w:r w:rsidR="007F59AE">
        <w:rPr>
          <w:sz w:val="28"/>
          <w:szCs w:val="28"/>
          <w:lang w:eastAsia="ar-SA"/>
        </w:rPr>
        <w:t>92</w:t>
      </w:r>
      <w:r w:rsidRPr="00882FD3">
        <w:rPr>
          <w:sz w:val="28"/>
          <w:szCs w:val="28"/>
          <w:lang w:eastAsia="ar-SA"/>
        </w:rPr>
        <w:t xml:space="preserve"> % от всего количества выпускников общеобразовательных учреждений</w:t>
      </w:r>
      <w:r>
        <w:rPr>
          <w:sz w:val="28"/>
          <w:szCs w:val="28"/>
          <w:lang w:eastAsia="ar-SA"/>
        </w:rPr>
        <w:t>.</w:t>
      </w:r>
    </w:p>
    <w:p w:rsidR="00D05B1E" w:rsidRDefault="00D05B1E" w:rsidP="00EC46EC">
      <w:pPr>
        <w:widowControl w:val="0"/>
        <w:suppressAutoHyphens/>
        <w:ind w:firstLine="709"/>
        <w:jc w:val="both"/>
        <w:rPr>
          <w:rFonts w:eastAsia="Calibri" w:cs="Mangal"/>
          <w:kern w:val="1"/>
          <w:sz w:val="28"/>
          <w:szCs w:val="28"/>
          <w:lang w:eastAsia="hi-IN" w:bidi="hi-IN"/>
        </w:rPr>
      </w:pPr>
      <w:r w:rsidRPr="00EE591B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данной </w:t>
      </w:r>
      <w:r w:rsidRPr="00EE591B">
        <w:rPr>
          <w:sz w:val="28"/>
          <w:szCs w:val="28"/>
        </w:rPr>
        <w:t xml:space="preserve"> работы</w:t>
      </w:r>
      <w:r w:rsidRPr="00E37ACE">
        <w:rPr>
          <w:sz w:val="28"/>
          <w:szCs w:val="28"/>
        </w:rPr>
        <w:t xml:space="preserve"> </w:t>
      </w:r>
      <w:r w:rsidRPr="00AF7136">
        <w:rPr>
          <w:rFonts w:eastAsia="Calibri" w:cs="Mangal"/>
          <w:kern w:val="1"/>
          <w:sz w:val="28"/>
          <w:szCs w:val="28"/>
          <w:lang w:eastAsia="hi-IN" w:bidi="hi-IN"/>
        </w:rPr>
        <w:t>было использовано 6 вариантов контрольно-измерительных материалов.</w:t>
      </w:r>
    </w:p>
    <w:p w:rsidR="00D05B1E" w:rsidRDefault="00D05B1E" w:rsidP="00D05B1E">
      <w:pPr>
        <w:widowControl w:val="0"/>
        <w:suppressAutoHyphens/>
        <w:rPr>
          <w:noProof/>
        </w:rPr>
      </w:pPr>
      <w:r>
        <w:rPr>
          <w:rFonts w:eastAsia="Calibri" w:cs="Mangal"/>
          <w:kern w:val="1"/>
          <w:sz w:val="28"/>
          <w:szCs w:val="28"/>
          <w:lang w:eastAsia="hi-IN" w:bidi="hi-IN"/>
        </w:rPr>
        <w:t>Она</w:t>
      </w:r>
      <w:r w:rsidRPr="00AF7136">
        <w:rPr>
          <w:rFonts w:eastAsia="Calibri" w:cs="Mangal"/>
          <w:kern w:val="1"/>
          <w:sz w:val="28"/>
          <w:szCs w:val="28"/>
          <w:lang w:eastAsia="hi-IN" w:bidi="hi-IN"/>
        </w:rPr>
        <w:t xml:space="preserve"> состояла из двух частей.</w:t>
      </w:r>
      <w:r>
        <w:rPr>
          <w:rFonts w:eastAsia="Calibri" w:cs="Mangal"/>
          <w:kern w:val="1"/>
          <w:sz w:val="28"/>
          <w:szCs w:val="28"/>
          <w:lang w:eastAsia="hi-IN" w:bidi="hi-IN"/>
        </w:rPr>
        <w:t xml:space="preserve"> </w:t>
      </w:r>
      <w:r w:rsidRPr="00AF7136">
        <w:rPr>
          <w:rFonts w:eastAsia="Calibri" w:cs="Mangal"/>
          <w:kern w:val="1"/>
          <w:sz w:val="28"/>
          <w:szCs w:val="28"/>
          <w:u w:val="single"/>
          <w:lang w:eastAsia="hi-IN" w:bidi="hi-IN"/>
        </w:rPr>
        <w:t>Часть 1</w:t>
      </w:r>
      <w:r w:rsidRPr="00AF7136">
        <w:rPr>
          <w:rFonts w:eastAsia="Calibri" w:cs="Mangal"/>
          <w:kern w:val="1"/>
          <w:sz w:val="28"/>
          <w:szCs w:val="28"/>
          <w:lang w:eastAsia="hi-IN" w:bidi="hi-IN"/>
        </w:rPr>
        <w:t xml:space="preserve"> включала  1 задание и представляла собой письменную работу по прослушанному тексту (сжатое изложение).</w:t>
      </w:r>
      <w:r>
        <w:rPr>
          <w:rFonts w:eastAsia="Calibri" w:cs="Mangal"/>
          <w:kern w:val="1"/>
          <w:sz w:val="28"/>
          <w:szCs w:val="28"/>
          <w:lang w:eastAsia="hi-IN" w:bidi="hi-IN"/>
        </w:rPr>
        <w:t xml:space="preserve"> </w:t>
      </w:r>
      <w:r w:rsidRPr="00AF7136">
        <w:rPr>
          <w:rFonts w:eastAsia="Calibri" w:cs="Mangal"/>
          <w:kern w:val="1"/>
          <w:sz w:val="28"/>
          <w:szCs w:val="28"/>
          <w:u w:val="single"/>
          <w:lang w:eastAsia="hi-IN" w:bidi="hi-IN"/>
        </w:rPr>
        <w:t>Часть 2</w:t>
      </w:r>
      <w:r w:rsidRPr="00AF7136">
        <w:rPr>
          <w:rFonts w:eastAsia="Calibri" w:cs="Mangal"/>
          <w:kern w:val="1"/>
          <w:sz w:val="28"/>
          <w:szCs w:val="28"/>
          <w:lang w:eastAsia="hi-IN" w:bidi="hi-IN"/>
        </w:rPr>
        <w:t xml:space="preserve"> предполагала письменный  развернутый аргументированный ответ</w:t>
      </w:r>
      <w:r>
        <w:rPr>
          <w:rFonts w:eastAsia="Calibri" w:cs="Mangal"/>
          <w:kern w:val="1"/>
          <w:sz w:val="28"/>
          <w:szCs w:val="28"/>
          <w:lang w:eastAsia="hi-IN" w:bidi="hi-IN"/>
        </w:rPr>
        <w:t xml:space="preserve"> по обозначенной в тексте проблеме</w:t>
      </w:r>
      <w:r w:rsidR="00117BBE">
        <w:rPr>
          <w:rFonts w:eastAsia="Calibri" w:cs="Mangal"/>
          <w:kern w:val="1"/>
          <w:sz w:val="28"/>
          <w:szCs w:val="28"/>
          <w:lang w:eastAsia="hi-IN" w:bidi="hi-IN"/>
        </w:rPr>
        <w:t xml:space="preserve">. </w:t>
      </w:r>
      <w:r w:rsidR="00E67E8A">
        <w:rPr>
          <w:b/>
          <w:i/>
          <w:noProof/>
          <w:sz w:val="28"/>
          <w:szCs w:val="28"/>
        </w:rPr>
        <w:t>слайды 5</w:t>
      </w:r>
      <w:r w:rsidR="007600BD">
        <w:rPr>
          <w:b/>
          <w:i/>
          <w:noProof/>
          <w:sz w:val="28"/>
          <w:szCs w:val="28"/>
        </w:rPr>
        <w:t>,</w:t>
      </w:r>
      <w:r w:rsidR="00E67E8A">
        <w:rPr>
          <w:b/>
          <w:i/>
          <w:noProof/>
          <w:sz w:val="28"/>
          <w:szCs w:val="28"/>
        </w:rPr>
        <w:t>6</w:t>
      </w:r>
    </w:p>
    <w:p w:rsidR="00D05B1E" w:rsidRDefault="00D05B1E" w:rsidP="00D05B1E">
      <w:pPr>
        <w:widowControl w:val="0"/>
        <w:suppressAutoHyphens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35325" cy="3108960"/>
            <wp:effectExtent l="19050" t="0" r="177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804" w:rsidRDefault="00FB5804" w:rsidP="00D05B1E">
      <w:pPr>
        <w:widowControl w:val="0"/>
        <w:suppressAutoHyphens/>
        <w:jc w:val="center"/>
        <w:rPr>
          <w:noProof/>
        </w:rPr>
      </w:pPr>
    </w:p>
    <w:p w:rsidR="00D05B1E" w:rsidRDefault="00D05B1E" w:rsidP="00D05B1E">
      <w:pPr>
        <w:widowControl w:val="0"/>
        <w:suppressAutoHyphens/>
        <w:jc w:val="center"/>
        <w:rPr>
          <w:rFonts w:eastAsia="Calibri" w:cs="Mangal"/>
          <w:kern w:val="1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5215890" cy="3244215"/>
            <wp:effectExtent l="19050" t="0" r="2286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B1E" w:rsidRDefault="00D05B1E" w:rsidP="00D05B1E">
      <w:pPr>
        <w:widowControl w:val="0"/>
        <w:suppressAutoHyphens/>
        <w:jc w:val="both"/>
        <w:rPr>
          <w:rFonts w:eastAsia="Calibri" w:cs="Mangal"/>
          <w:kern w:val="1"/>
          <w:sz w:val="28"/>
          <w:szCs w:val="28"/>
          <w:lang w:eastAsia="hi-IN" w:bidi="hi-IN"/>
        </w:rPr>
      </w:pPr>
    </w:p>
    <w:p w:rsidR="00D05B1E" w:rsidRDefault="00EF5DA9" w:rsidP="00D05B1E">
      <w:pPr>
        <w:widowControl w:val="0"/>
        <w:suppressAutoHyphens/>
        <w:jc w:val="both"/>
        <w:rPr>
          <w:rFonts w:eastAsia="Calibri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С </w:t>
      </w:r>
      <w:r w:rsidR="00D05B1E" w:rsidRPr="00CD29DC">
        <w:rPr>
          <w:sz w:val="28"/>
          <w:szCs w:val="28"/>
        </w:rPr>
        <w:t xml:space="preserve">выполнением </w:t>
      </w:r>
      <w:r w:rsidR="00D05B1E">
        <w:rPr>
          <w:sz w:val="28"/>
          <w:szCs w:val="28"/>
        </w:rPr>
        <w:t>диагностической работы</w:t>
      </w:r>
      <w:r w:rsidR="00D05B1E" w:rsidRPr="00CD29DC">
        <w:rPr>
          <w:sz w:val="28"/>
          <w:szCs w:val="28"/>
        </w:rPr>
        <w:t xml:space="preserve">  </w:t>
      </w:r>
      <w:r>
        <w:rPr>
          <w:sz w:val="28"/>
          <w:szCs w:val="28"/>
        </w:rPr>
        <w:t>40,7</w:t>
      </w:r>
      <w:r w:rsidR="00D05B1E" w:rsidRPr="00CD29DC">
        <w:rPr>
          <w:sz w:val="28"/>
          <w:szCs w:val="28"/>
        </w:rPr>
        <w:t xml:space="preserve">% обучающихся справились на «4» и «5»; </w:t>
      </w:r>
      <w:r w:rsidR="00D05B1E">
        <w:rPr>
          <w:sz w:val="28"/>
          <w:szCs w:val="28"/>
        </w:rPr>
        <w:t>42</w:t>
      </w:r>
      <w:r w:rsidR="00D05B1E" w:rsidRPr="00CD29DC">
        <w:rPr>
          <w:sz w:val="28"/>
          <w:szCs w:val="28"/>
        </w:rPr>
        <w:t xml:space="preserve"> % - на «3»; </w:t>
      </w:r>
      <w:r w:rsidR="00D05B1E">
        <w:rPr>
          <w:sz w:val="28"/>
          <w:szCs w:val="28"/>
        </w:rPr>
        <w:t>17</w:t>
      </w:r>
      <w:r w:rsidR="00D05B1E" w:rsidRPr="00CD29DC">
        <w:rPr>
          <w:sz w:val="28"/>
          <w:szCs w:val="28"/>
        </w:rPr>
        <w:t xml:space="preserve">%  </w:t>
      </w:r>
      <w:r w:rsidR="00D05B1E">
        <w:rPr>
          <w:sz w:val="28"/>
          <w:szCs w:val="28"/>
        </w:rPr>
        <w:t xml:space="preserve">девятиклассников </w:t>
      </w:r>
      <w:r w:rsidR="00D05B1E" w:rsidRPr="00CD29DC">
        <w:rPr>
          <w:sz w:val="28"/>
          <w:szCs w:val="28"/>
        </w:rPr>
        <w:t xml:space="preserve"> получили  «2»</w:t>
      </w:r>
      <w:r w:rsidR="00D05B1E">
        <w:rPr>
          <w:sz w:val="28"/>
          <w:szCs w:val="28"/>
        </w:rPr>
        <w:t>.</w:t>
      </w:r>
      <w:r w:rsidR="00D05B1E">
        <w:rPr>
          <w:rFonts w:eastAsia="Calibri"/>
          <w:sz w:val="28"/>
          <w:szCs w:val="28"/>
        </w:rPr>
        <w:t xml:space="preserve">      По мнению предметной комиссии</w:t>
      </w:r>
      <w:r w:rsidR="00EC46EC">
        <w:rPr>
          <w:rFonts w:eastAsia="Calibri"/>
          <w:sz w:val="28"/>
          <w:szCs w:val="28"/>
        </w:rPr>
        <w:t xml:space="preserve">, </w:t>
      </w:r>
      <w:r w:rsidR="00D05B1E">
        <w:rPr>
          <w:rFonts w:eastAsia="Calibri"/>
          <w:sz w:val="28"/>
          <w:szCs w:val="28"/>
        </w:rPr>
        <w:t xml:space="preserve"> 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>з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>атруднения у обучающихся  вызвало написание сжатого изложения по критерию ИК1, в соответствии с которым оценивалось умение обу</w:t>
      </w:r>
      <w:r w:rsidR="00784EE9">
        <w:rPr>
          <w:rFonts w:eastAsia="Calibri" w:cs="Mangal"/>
          <w:kern w:val="1"/>
          <w:sz w:val="28"/>
          <w:szCs w:val="28"/>
          <w:lang w:eastAsia="hi-IN" w:bidi="hi-IN"/>
        </w:rPr>
        <w:t xml:space="preserve">чающихся правильно выделить 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>главную информацию исходного текста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>.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 xml:space="preserve"> 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 xml:space="preserve">В 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 xml:space="preserve"> сочинени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>и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>-рассуждени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>и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 xml:space="preserve"> 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 xml:space="preserve">- 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>умени</w:t>
      </w:r>
      <w:r w:rsidR="00D05B1E">
        <w:rPr>
          <w:rFonts w:eastAsia="Calibri" w:cs="Mangal"/>
          <w:kern w:val="1"/>
          <w:sz w:val="28"/>
          <w:szCs w:val="28"/>
          <w:lang w:eastAsia="hi-IN" w:bidi="hi-IN"/>
        </w:rPr>
        <w:t>е</w:t>
      </w:r>
      <w:r w:rsidR="00D05B1E" w:rsidRPr="00D67930">
        <w:rPr>
          <w:rFonts w:eastAsia="Calibri" w:cs="Mangal"/>
          <w:kern w:val="1"/>
          <w:sz w:val="28"/>
          <w:szCs w:val="28"/>
          <w:lang w:eastAsia="hi-IN" w:bidi="hi-IN"/>
        </w:rPr>
        <w:t xml:space="preserve"> подтверждать аргументами самостоятельные суждения. </w:t>
      </w:r>
    </w:p>
    <w:p w:rsidR="00F52C96" w:rsidRDefault="00F52C96" w:rsidP="00F52C96">
      <w:pPr>
        <w:widowControl w:val="0"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77542">
        <w:rPr>
          <w:rFonts w:eastAsia="Calibri"/>
          <w:sz w:val="28"/>
          <w:szCs w:val="28"/>
        </w:rPr>
        <w:t xml:space="preserve">Следует отметить, что в сравнении с диагностической  работой, проведенной в октябре, результаты  значительно улучшились. Так, количество неудовлетворительных оценок уменьшилось  с 440 до 196, количество пятерок  с 64 увеличилось до 115. </w:t>
      </w:r>
    </w:p>
    <w:p w:rsidR="00F52C96" w:rsidRDefault="00F52C96" w:rsidP="00F52C96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7A27C7">
        <w:rPr>
          <w:rFonts w:eastAsia="Calibri"/>
          <w:sz w:val="28"/>
          <w:szCs w:val="28"/>
        </w:rPr>
        <w:lastRenderedPageBreak/>
        <w:t xml:space="preserve">Показатель качества знаний  выпускников </w:t>
      </w:r>
      <w:r>
        <w:rPr>
          <w:rFonts w:eastAsia="Calibri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7A27C7">
        <w:rPr>
          <w:sz w:val="28"/>
          <w:szCs w:val="28"/>
        </w:rPr>
        <w:t xml:space="preserve"> классов по городу по </w:t>
      </w:r>
      <w:r w:rsidR="00FB5804">
        <w:rPr>
          <w:sz w:val="28"/>
          <w:szCs w:val="28"/>
        </w:rPr>
        <w:t xml:space="preserve">второй </w:t>
      </w:r>
      <w:r w:rsidRPr="007A27C7">
        <w:rPr>
          <w:sz w:val="28"/>
          <w:szCs w:val="28"/>
        </w:rPr>
        <w:t xml:space="preserve">диагностической работе </w:t>
      </w:r>
      <w:r w:rsidRPr="008F19C8">
        <w:rPr>
          <w:sz w:val="28"/>
          <w:szCs w:val="28"/>
        </w:rPr>
        <w:t>(41%) выше, чем по предыдущей работе (19,6%)  на 21,4%. Три образовательных</w:t>
      </w:r>
      <w:r>
        <w:rPr>
          <w:sz w:val="28"/>
          <w:szCs w:val="28"/>
        </w:rPr>
        <w:t xml:space="preserve"> учреждения</w:t>
      </w:r>
      <w:r w:rsidRPr="007A27C7">
        <w:rPr>
          <w:sz w:val="28"/>
          <w:szCs w:val="28"/>
        </w:rPr>
        <w:t xml:space="preserve"> </w:t>
      </w:r>
      <w:r w:rsidRPr="008F19C8">
        <w:rPr>
          <w:sz w:val="28"/>
          <w:szCs w:val="28"/>
        </w:rPr>
        <w:t>№№ 5, 15, 19</w:t>
      </w:r>
      <w:r>
        <w:rPr>
          <w:b/>
          <w:sz w:val="28"/>
          <w:szCs w:val="28"/>
        </w:rPr>
        <w:t xml:space="preserve"> </w:t>
      </w:r>
      <w:r w:rsidRPr="007A27C7">
        <w:rPr>
          <w:sz w:val="28"/>
          <w:szCs w:val="28"/>
        </w:rPr>
        <w:t>– продемонстрировали наиболее высоки</w:t>
      </w:r>
      <w:r>
        <w:rPr>
          <w:sz w:val="28"/>
          <w:szCs w:val="28"/>
        </w:rPr>
        <w:t xml:space="preserve">й процент по данному показателю. </w:t>
      </w:r>
      <w:r w:rsidRPr="00C77542">
        <w:rPr>
          <w:rFonts w:eastAsia="Calibri"/>
          <w:sz w:val="28"/>
          <w:szCs w:val="28"/>
        </w:rPr>
        <w:t xml:space="preserve">Однако сравнение это можно считать условным, так как виды выполненных  работ в октябре и феврале были </w:t>
      </w:r>
      <w:r>
        <w:rPr>
          <w:rFonts w:eastAsia="Calibri"/>
          <w:sz w:val="28"/>
          <w:szCs w:val="28"/>
        </w:rPr>
        <w:t>разные.</w:t>
      </w:r>
    </w:p>
    <w:p w:rsidR="00D67DF7" w:rsidRDefault="00FB5804" w:rsidP="00EF5D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21 апреля </w:t>
      </w:r>
      <w:r w:rsidR="00F52C96" w:rsidRPr="00556179">
        <w:rPr>
          <w:rFonts w:eastAsia="Calibri"/>
          <w:b/>
          <w:i/>
          <w:sz w:val="28"/>
          <w:szCs w:val="28"/>
        </w:rPr>
        <w:t>2015 года</w:t>
      </w:r>
      <w:r w:rsidR="00F52C96">
        <w:rPr>
          <w:rFonts w:eastAsia="Calibri"/>
          <w:sz w:val="28"/>
          <w:szCs w:val="28"/>
        </w:rPr>
        <w:t xml:space="preserve"> был проведен репетиционный экзамен по русскому языку</w:t>
      </w:r>
      <w:r w:rsidR="007D73DE">
        <w:rPr>
          <w:rFonts w:eastAsia="Calibri"/>
          <w:sz w:val="28"/>
          <w:szCs w:val="28"/>
        </w:rPr>
        <w:t>. В нем приняло участие 1216 обучающихся 9-ых</w:t>
      </w:r>
      <w:r>
        <w:rPr>
          <w:rFonts w:eastAsia="Calibri"/>
          <w:sz w:val="28"/>
          <w:szCs w:val="28"/>
        </w:rPr>
        <w:t xml:space="preserve"> классов, что составило </w:t>
      </w:r>
      <w:r w:rsidR="002D1113">
        <w:rPr>
          <w:rFonts w:eastAsia="Calibri"/>
          <w:sz w:val="28"/>
          <w:szCs w:val="28"/>
        </w:rPr>
        <w:t>94,</w:t>
      </w:r>
      <w:r w:rsidR="003C6D7B">
        <w:rPr>
          <w:rFonts w:eastAsia="Calibri"/>
          <w:sz w:val="28"/>
          <w:szCs w:val="28"/>
        </w:rPr>
        <w:t>5</w:t>
      </w:r>
      <w:r w:rsidR="007D73DE">
        <w:rPr>
          <w:rFonts w:eastAsia="Calibri"/>
          <w:sz w:val="28"/>
          <w:szCs w:val="28"/>
        </w:rPr>
        <w:t xml:space="preserve"> % от всего количества выпускников. Для проведения репетиционного экзамена по русскому языку было использовано 6 вариантов контрольно-измерительных материалов,  которые  соответствовали демонстрационным материалам, </w:t>
      </w:r>
      <w:r w:rsidR="00710CD0">
        <w:rPr>
          <w:rFonts w:eastAsia="Calibri"/>
          <w:sz w:val="28"/>
          <w:szCs w:val="28"/>
        </w:rPr>
        <w:t xml:space="preserve"> представленным на сайте ФИПИ: написание изложения, тестовая часть, сочинение-рассуждение.</w:t>
      </w:r>
      <w:r w:rsidR="00710CD0" w:rsidRPr="00710CD0">
        <w:rPr>
          <w:rFonts w:eastAsia="Calibri"/>
          <w:sz w:val="28"/>
          <w:szCs w:val="28"/>
        </w:rPr>
        <w:t xml:space="preserve"> </w:t>
      </w:r>
    </w:p>
    <w:p w:rsidR="00710CD0" w:rsidRDefault="00710CD0" w:rsidP="00EF5D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 написании сжатого изложения  затруднения у </w:t>
      </w:r>
      <w:r w:rsidR="00AE183A">
        <w:rPr>
          <w:rFonts w:eastAsia="Calibri"/>
          <w:sz w:val="28"/>
          <w:szCs w:val="28"/>
        </w:rPr>
        <w:t xml:space="preserve"> 64%  </w:t>
      </w:r>
      <w:r>
        <w:rPr>
          <w:rFonts w:eastAsia="Calibri"/>
          <w:sz w:val="28"/>
          <w:szCs w:val="28"/>
        </w:rPr>
        <w:t xml:space="preserve">обучающихся  вызвало абзацное членение. </w:t>
      </w:r>
    </w:p>
    <w:p w:rsidR="000A592C" w:rsidRDefault="000A592C" w:rsidP="00EF5D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Успешность выполнения </w:t>
      </w:r>
      <w:r w:rsidR="00D67DF7">
        <w:rPr>
          <w:rFonts w:eastAsia="Calibri"/>
          <w:sz w:val="28"/>
          <w:szCs w:val="28"/>
        </w:rPr>
        <w:t xml:space="preserve">тестовых </w:t>
      </w:r>
      <w:r>
        <w:rPr>
          <w:rFonts w:eastAsia="Calibri"/>
          <w:sz w:val="28"/>
          <w:szCs w:val="28"/>
        </w:rPr>
        <w:t xml:space="preserve">заданий </w:t>
      </w:r>
      <w:r w:rsidR="00337B83">
        <w:rPr>
          <w:rFonts w:eastAsia="Calibri"/>
          <w:sz w:val="28"/>
          <w:szCs w:val="28"/>
        </w:rPr>
        <w:t xml:space="preserve"> на понимание содержания текста, с которыми справились 77% учащихся, </w:t>
      </w:r>
      <w:r>
        <w:rPr>
          <w:rFonts w:eastAsia="Calibri"/>
          <w:sz w:val="28"/>
          <w:szCs w:val="28"/>
        </w:rPr>
        <w:t xml:space="preserve">свидетельствует о </w:t>
      </w:r>
      <w:proofErr w:type="spellStart"/>
      <w:r>
        <w:rPr>
          <w:rFonts w:eastAsia="Calibri"/>
          <w:sz w:val="28"/>
          <w:szCs w:val="28"/>
        </w:rPr>
        <w:t>сформированности</w:t>
      </w:r>
      <w:proofErr w:type="spellEnd"/>
      <w:r>
        <w:rPr>
          <w:rFonts w:eastAsia="Calibri"/>
          <w:sz w:val="28"/>
          <w:szCs w:val="28"/>
        </w:rPr>
        <w:t xml:space="preserve"> у школьников комплекса </w:t>
      </w:r>
      <w:proofErr w:type="spellStart"/>
      <w:r>
        <w:rPr>
          <w:rFonts w:eastAsia="Calibri"/>
          <w:sz w:val="28"/>
          <w:szCs w:val="28"/>
        </w:rPr>
        <w:t>общеучебных</w:t>
      </w:r>
      <w:proofErr w:type="spellEnd"/>
      <w:r>
        <w:rPr>
          <w:rFonts w:eastAsia="Calibri"/>
          <w:sz w:val="28"/>
          <w:szCs w:val="28"/>
        </w:rPr>
        <w:t xml:space="preserve"> и предметных умений: адекватно понимать информацию письменного сообщения (тему, главную мысль, основную и дополнительную, явную и скрытую информацию), определять лексическое значение слова в контексте; опознавать выразительные средства художественной речи; определять стилистическую принадлежность слова. </w:t>
      </w:r>
    </w:p>
    <w:p w:rsidR="00705EFB" w:rsidRDefault="00987B54" w:rsidP="00EF5D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з</w:t>
      </w:r>
      <w:r w:rsidR="000A592C">
        <w:rPr>
          <w:rFonts w:eastAsia="Calibri"/>
          <w:sz w:val="28"/>
          <w:szCs w:val="28"/>
        </w:rPr>
        <w:t>атруднения  у выпускников вызвали тестовые задания,  проверяющие знание синтаксиса и пунктуации простых и сложных предложений</w:t>
      </w:r>
      <w:r w:rsidR="00FB5804">
        <w:rPr>
          <w:rFonts w:eastAsia="Calibri"/>
          <w:sz w:val="28"/>
          <w:szCs w:val="28"/>
        </w:rPr>
        <w:t>,</w:t>
      </w:r>
      <w:r w:rsidR="000A592C">
        <w:rPr>
          <w:rFonts w:eastAsia="Calibri"/>
          <w:sz w:val="28"/>
          <w:szCs w:val="28"/>
        </w:rPr>
        <w:t xml:space="preserve"> выявляющие уровень владения практическими умениями  синтаксического и пунктуационного анализа.</w:t>
      </w:r>
    </w:p>
    <w:p w:rsidR="00705EFB" w:rsidRPr="00987B54" w:rsidRDefault="00705EFB" w:rsidP="00EF5DA9">
      <w:pPr>
        <w:ind w:firstLine="567"/>
        <w:jc w:val="both"/>
        <w:rPr>
          <w:rFonts w:eastAsia="Calibri"/>
          <w:sz w:val="28"/>
          <w:szCs w:val="28"/>
        </w:rPr>
      </w:pPr>
      <w:r w:rsidRPr="00987B54">
        <w:rPr>
          <w:sz w:val="28"/>
          <w:szCs w:val="28"/>
        </w:rPr>
        <w:t xml:space="preserve">При выполнении третьей части положительным </w:t>
      </w:r>
      <w:r w:rsidR="00570D1F">
        <w:rPr>
          <w:sz w:val="28"/>
          <w:szCs w:val="28"/>
        </w:rPr>
        <w:t xml:space="preserve">моментом </w:t>
      </w:r>
      <w:r w:rsidRPr="00987B54">
        <w:rPr>
          <w:sz w:val="28"/>
          <w:szCs w:val="28"/>
        </w:rPr>
        <w:t xml:space="preserve">можно считать тот факт, что </w:t>
      </w:r>
      <w:r w:rsidR="00570D1F">
        <w:rPr>
          <w:sz w:val="28"/>
          <w:szCs w:val="28"/>
        </w:rPr>
        <w:t xml:space="preserve">в </w:t>
      </w:r>
      <w:r w:rsidRPr="00987B54">
        <w:rPr>
          <w:sz w:val="28"/>
          <w:szCs w:val="28"/>
        </w:rPr>
        <w:t xml:space="preserve"> </w:t>
      </w:r>
      <w:r w:rsidR="00784EE9">
        <w:rPr>
          <w:sz w:val="28"/>
          <w:szCs w:val="28"/>
        </w:rPr>
        <w:t xml:space="preserve">репетиционном экзамене </w:t>
      </w:r>
      <w:r w:rsidRPr="00987B54">
        <w:rPr>
          <w:sz w:val="28"/>
          <w:szCs w:val="28"/>
        </w:rPr>
        <w:t xml:space="preserve"> к заданию 15 приступили почти  все выпускники, большинство </w:t>
      </w:r>
      <w:r w:rsidR="00987B54" w:rsidRPr="00987B54">
        <w:rPr>
          <w:sz w:val="28"/>
          <w:szCs w:val="28"/>
        </w:rPr>
        <w:t xml:space="preserve">из них </w:t>
      </w:r>
      <w:r w:rsidRPr="00987B54">
        <w:rPr>
          <w:sz w:val="28"/>
          <w:szCs w:val="28"/>
        </w:rPr>
        <w:t xml:space="preserve">выбрало сочинение на этическую тему. </w:t>
      </w:r>
    </w:p>
    <w:p w:rsidR="00F52C96" w:rsidRDefault="00B61E90" w:rsidP="00EF5DA9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FB5804">
        <w:rPr>
          <w:rFonts w:eastAsia="Calibri"/>
          <w:b/>
          <w:i/>
          <w:sz w:val="28"/>
          <w:szCs w:val="28"/>
        </w:rPr>
        <w:t>Слайд</w:t>
      </w:r>
      <w:r w:rsidR="00B75984" w:rsidRPr="00FB5804">
        <w:rPr>
          <w:rFonts w:eastAsia="Calibri"/>
          <w:b/>
          <w:i/>
          <w:sz w:val="28"/>
          <w:szCs w:val="28"/>
        </w:rPr>
        <w:t xml:space="preserve"> </w:t>
      </w:r>
      <w:r w:rsidR="00E67E8A">
        <w:rPr>
          <w:rFonts w:eastAsia="Calibri"/>
          <w:b/>
          <w:i/>
          <w:sz w:val="28"/>
          <w:szCs w:val="28"/>
        </w:rPr>
        <w:t>7</w:t>
      </w:r>
      <w:r w:rsidR="007600BD" w:rsidRPr="00FB5804">
        <w:rPr>
          <w:rFonts w:eastAsia="Calibri"/>
          <w:b/>
          <w:i/>
          <w:sz w:val="28"/>
          <w:szCs w:val="28"/>
        </w:rPr>
        <w:t>,</w:t>
      </w:r>
      <w:r w:rsidR="00E67E8A">
        <w:rPr>
          <w:rFonts w:eastAsia="Calibri"/>
          <w:b/>
          <w:i/>
          <w:sz w:val="28"/>
          <w:szCs w:val="28"/>
        </w:rPr>
        <w:t>8</w:t>
      </w:r>
      <w:r w:rsidR="00FB5804">
        <w:rPr>
          <w:rFonts w:eastAsia="Calibri"/>
          <w:b/>
          <w:i/>
          <w:sz w:val="28"/>
          <w:szCs w:val="28"/>
        </w:rPr>
        <w:t xml:space="preserve"> </w:t>
      </w:r>
      <w:r w:rsidR="00F52C96">
        <w:rPr>
          <w:rFonts w:eastAsia="Calibri"/>
          <w:sz w:val="28"/>
          <w:szCs w:val="28"/>
        </w:rPr>
        <w:t xml:space="preserve">Результаты </w:t>
      </w:r>
      <w:r w:rsidR="00687E08">
        <w:rPr>
          <w:rFonts w:eastAsia="Calibri"/>
          <w:sz w:val="28"/>
          <w:szCs w:val="28"/>
        </w:rPr>
        <w:t>проверки показали следующее:</w:t>
      </w:r>
      <w:r w:rsidR="00F52C96">
        <w:rPr>
          <w:rFonts w:eastAsia="Calibri"/>
          <w:sz w:val="28"/>
          <w:szCs w:val="28"/>
        </w:rPr>
        <w:t xml:space="preserve"> </w:t>
      </w:r>
      <w:r w:rsidR="00F52C96" w:rsidRPr="00FB5804">
        <w:rPr>
          <w:rFonts w:eastAsia="Calibri"/>
          <w:b/>
          <w:i/>
          <w:sz w:val="28"/>
          <w:szCs w:val="28"/>
        </w:rPr>
        <w:t>156 (12,8%)</w:t>
      </w:r>
      <w:r w:rsidR="00F52C96">
        <w:rPr>
          <w:rFonts w:eastAsia="Calibri"/>
          <w:sz w:val="28"/>
          <w:szCs w:val="28"/>
        </w:rPr>
        <w:t xml:space="preserve"> выпускников получили </w:t>
      </w:r>
      <w:r w:rsidR="00F52C96" w:rsidRPr="00FB5804">
        <w:rPr>
          <w:rFonts w:eastAsia="Calibri"/>
          <w:b/>
          <w:i/>
          <w:sz w:val="28"/>
          <w:szCs w:val="28"/>
        </w:rPr>
        <w:t>«5», «4» - 441 (36%), «3» - 507 (41,5%), «2» - 118 (9,7%).</w:t>
      </w:r>
      <w:r w:rsidR="00F52C96">
        <w:rPr>
          <w:rFonts w:eastAsia="Calibri"/>
          <w:sz w:val="28"/>
          <w:szCs w:val="28"/>
        </w:rPr>
        <w:t xml:space="preserve"> </w:t>
      </w:r>
    </w:p>
    <w:p w:rsidR="00F52C96" w:rsidRDefault="00F52C96" w:rsidP="00F52C96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A948B4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4675517" cy="3036498"/>
            <wp:effectExtent l="0" t="0" r="10795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C4556">
        <w:rPr>
          <w:rFonts w:eastAsia="Calibri"/>
          <w:noProof/>
          <w:sz w:val="28"/>
          <w:szCs w:val="28"/>
        </w:rPr>
        <w:drawing>
          <wp:inline distT="0" distB="0" distL="0" distR="0">
            <wp:extent cx="4675517" cy="3571335"/>
            <wp:effectExtent l="0" t="0" r="10795" b="10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2C96" w:rsidRDefault="00B61E90" w:rsidP="00F52C96">
      <w:pPr>
        <w:widowControl w:val="0"/>
        <w:suppressAutoHyphens/>
        <w:jc w:val="both"/>
        <w:rPr>
          <w:rFonts w:eastAsia="Calibri"/>
          <w:b/>
          <w:sz w:val="28"/>
          <w:szCs w:val="28"/>
        </w:rPr>
      </w:pPr>
      <w:r w:rsidRPr="00FB5804">
        <w:rPr>
          <w:rFonts w:eastAsia="Calibri"/>
          <w:b/>
          <w:i/>
          <w:sz w:val="28"/>
          <w:szCs w:val="28"/>
        </w:rPr>
        <w:t>Слайд</w:t>
      </w:r>
      <w:r w:rsidR="00117BBE">
        <w:rPr>
          <w:rFonts w:eastAsia="Calibri"/>
          <w:b/>
          <w:i/>
          <w:sz w:val="28"/>
          <w:szCs w:val="28"/>
        </w:rPr>
        <w:t xml:space="preserve"> </w:t>
      </w:r>
      <w:r w:rsidR="00E67E8A">
        <w:rPr>
          <w:rFonts w:eastAsia="Calibri"/>
          <w:b/>
          <w:i/>
          <w:sz w:val="28"/>
          <w:szCs w:val="28"/>
        </w:rPr>
        <w:t>9</w:t>
      </w:r>
      <w:r w:rsidR="00F52C96" w:rsidRPr="00276F3B">
        <w:rPr>
          <w:rFonts w:eastAsia="Calibri"/>
          <w:b/>
          <w:i/>
          <w:sz w:val="28"/>
          <w:szCs w:val="28"/>
        </w:rPr>
        <w:t xml:space="preserve"> </w:t>
      </w:r>
      <w:r w:rsidR="00F52C96" w:rsidRPr="00276F3B">
        <w:rPr>
          <w:rFonts w:eastAsia="Calibri"/>
          <w:sz w:val="28"/>
          <w:szCs w:val="28"/>
        </w:rPr>
        <w:t xml:space="preserve">Показатель качества знаний  выпускников </w:t>
      </w:r>
      <w:r w:rsidR="00F52C96" w:rsidRPr="00276F3B">
        <w:rPr>
          <w:rFonts w:eastAsia="Calibri"/>
          <w:sz w:val="28"/>
          <w:szCs w:val="28"/>
          <w:lang w:val="en-US"/>
        </w:rPr>
        <w:t>IX</w:t>
      </w:r>
      <w:r w:rsidR="00F52C96" w:rsidRPr="00276F3B">
        <w:rPr>
          <w:rFonts w:eastAsia="Calibri"/>
          <w:sz w:val="28"/>
          <w:szCs w:val="28"/>
        </w:rPr>
        <w:t xml:space="preserve"> классов по диагностическим работам и репетиционному экзамену по русскому языку</w:t>
      </w:r>
      <w:r w:rsidR="00F52C96">
        <w:rPr>
          <w:rFonts w:eastAsia="Calibri"/>
          <w:sz w:val="28"/>
          <w:szCs w:val="28"/>
        </w:rPr>
        <w:t xml:space="preserve"> свидетельствует о положительной динамике и улучшении качества</w:t>
      </w:r>
      <w:r w:rsidR="00B75984">
        <w:rPr>
          <w:rFonts w:eastAsia="Calibri"/>
          <w:sz w:val="28"/>
          <w:szCs w:val="28"/>
        </w:rPr>
        <w:t xml:space="preserve"> их </w:t>
      </w:r>
      <w:r w:rsidR="00F52C96">
        <w:rPr>
          <w:rFonts w:eastAsia="Calibri"/>
          <w:sz w:val="28"/>
          <w:szCs w:val="28"/>
        </w:rPr>
        <w:t xml:space="preserve"> подготовки к ГИА.</w:t>
      </w:r>
    </w:p>
    <w:p w:rsidR="00F52C96" w:rsidRDefault="00F52C96" w:rsidP="00F52C96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43030E">
        <w:rPr>
          <w:rFonts w:eastAsia="Calibri"/>
          <w:b/>
          <w:i/>
          <w:sz w:val="28"/>
          <w:szCs w:val="28"/>
        </w:rPr>
        <w:t xml:space="preserve">Показатель качества знаний  выпускников </w:t>
      </w:r>
      <w:r w:rsidRPr="0043030E">
        <w:rPr>
          <w:rFonts w:eastAsia="Calibri"/>
          <w:b/>
          <w:i/>
          <w:sz w:val="28"/>
          <w:szCs w:val="28"/>
          <w:lang w:val="en-US"/>
        </w:rPr>
        <w:t>IX</w:t>
      </w:r>
      <w:r w:rsidRPr="0043030E">
        <w:rPr>
          <w:rFonts w:eastAsia="Calibri"/>
          <w:b/>
          <w:i/>
          <w:sz w:val="28"/>
          <w:szCs w:val="28"/>
        </w:rPr>
        <w:t xml:space="preserve"> классов </w:t>
      </w:r>
      <w:r>
        <w:rPr>
          <w:rFonts w:eastAsia="Calibri"/>
          <w:b/>
          <w:i/>
          <w:sz w:val="28"/>
          <w:szCs w:val="28"/>
        </w:rPr>
        <w:t>по</w:t>
      </w:r>
      <w:r w:rsidRPr="0043030E">
        <w:rPr>
          <w:rFonts w:eastAsia="Calibri"/>
          <w:b/>
          <w:i/>
          <w:sz w:val="28"/>
          <w:szCs w:val="28"/>
        </w:rPr>
        <w:t xml:space="preserve"> </w:t>
      </w:r>
      <w:r w:rsidRPr="00A557D8">
        <w:rPr>
          <w:rFonts w:eastAsia="Calibri"/>
          <w:b/>
          <w:i/>
          <w:sz w:val="28"/>
          <w:szCs w:val="28"/>
        </w:rPr>
        <w:t>диагностическ</w:t>
      </w:r>
      <w:r>
        <w:rPr>
          <w:rFonts w:eastAsia="Calibri"/>
          <w:b/>
          <w:i/>
          <w:sz w:val="28"/>
          <w:szCs w:val="28"/>
        </w:rPr>
        <w:t>им</w:t>
      </w:r>
      <w:r w:rsidRPr="00A557D8">
        <w:rPr>
          <w:rFonts w:eastAsia="Calibri"/>
          <w:b/>
          <w:i/>
          <w:sz w:val="28"/>
          <w:szCs w:val="28"/>
        </w:rPr>
        <w:t xml:space="preserve"> работ</w:t>
      </w:r>
      <w:r>
        <w:rPr>
          <w:rFonts w:eastAsia="Calibri"/>
          <w:b/>
          <w:i/>
          <w:sz w:val="28"/>
          <w:szCs w:val="28"/>
        </w:rPr>
        <w:t>ам и репетиционному экзамену</w:t>
      </w:r>
      <w:r w:rsidRPr="00A557D8">
        <w:rPr>
          <w:rFonts w:eastAsia="Calibri"/>
          <w:b/>
          <w:i/>
          <w:sz w:val="28"/>
          <w:szCs w:val="28"/>
        </w:rPr>
        <w:t xml:space="preserve"> по русскому языку</w:t>
      </w:r>
    </w:p>
    <w:p w:rsidR="00F52C96" w:rsidRDefault="00F52C96" w:rsidP="00F52C96">
      <w:pPr>
        <w:widowControl w:val="0"/>
        <w:suppressAutoHyphens/>
        <w:jc w:val="both"/>
        <w:rPr>
          <w:rFonts w:eastAsia="Calibri"/>
          <w:sz w:val="28"/>
          <w:szCs w:val="28"/>
        </w:rPr>
      </w:pPr>
      <w:r w:rsidRPr="00FC4556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080958" cy="3260785"/>
            <wp:effectExtent l="0" t="0" r="24765" b="158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179" w:rsidRDefault="00515C47" w:rsidP="004261BD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B61E90">
        <w:rPr>
          <w:rFonts w:eastAsia="Calibri"/>
          <w:sz w:val="28"/>
          <w:szCs w:val="28"/>
        </w:rPr>
        <w:t>о результатам трех проведенных работ</w:t>
      </w:r>
      <w:r w:rsidR="00F32C51">
        <w:rPr>
          <w:rFonts w:eastAsia="Calibri"/>
          <w:sz w:val="28"/>
          <w:szCs w:val="28"/>
        </w:rPr>
        <w:t xml:space="preserve"> по русскому языку </w:t>
      </w:r>
      <w:r w:rsidR="00B61E90">
        <w:rPr>
          <w:rFonts w:eastAsia="Calibri"/>
          <w:sz w:val="28"/>
          <w:szCs w:val="28"/>
        </w:rPr>
        <w:t xml:space="preserve"> Комитетом по образованию был</w:t>
      </w:r>
      <w:r w:rsidR="00F32C51">
        <w:rPr>
          <w:rFonts w:eastAsia="Calibri"/>
          <w:sz w:val="28"/>
          <w:szCs w:val="28"/>
        </w:rPr>
        <w:t xml:space="preserve">и  сформированы  рейтинговые таблицы </w:t>
      </w:r>
      <w:r w:rsidR="00B75984">
        <w:rPr>
          <w:rFonts w:eastAsia="Calibri"/>
          <w:sz w:val="28"/>
          <w:szCs w:val="28"/>
        </w:rPr>
        <w:t>показателей качества</w:t>
      </w:r>
      <w:r w:rsidR="00570D1F">
        <w:rPr>
          <w:rFonts w:eastAsia="Calibri"/>
          <w:sz w:val="28"/>
          <w:szCs w:val="28"/>
        </w:rPr>
        <w:t xml:space="preserve"> </w:t>
      </w:r>
      <w:r w:rsidR="00B75984">
        <w:rPr>
          <w:rFonts w:eastAsia="Calibri"/>
          <w:sz w:val="28"/>
          <w:szCs w:val="28"/>
        </w:rPr>
        <w:t xml:space="preserve"> </w:t>
      </w:r>
      <w:r w:rsidR="004261BD">
        <w:rPr>
          <w:rFonts w:eastAsia="Calibri"/>
          <w:sz w:val="28"/>
          <w:szCs w:val="28"/>
        </w:rPr>
        <w:t xml:space="preserve"> </w:t>
      </w:r>
      <w:r w:rsidR="009A0D12">
        <w:rPr>
          <w:rFonts w:eastAsia="Calibri"/>
          <w:sz w:val="28"/>
          <w:szCs w:val="28"/>
        </w:rPr>
        <w:t>знаний выпускников</w:t>
      </w:r>
      <w:r w:rsidR="004261BD">
        <w:rPr>
          <w:rFonts w:eastAsia="Calibri"/>
          <w:sz w:val="28"/>
          <w:szCs w:val="28"/>
        </w:rPr>
        <w:t xml:space="preserve">  </w:t>
      </w:r>
      <w:r w:rsidR="003C6D7B">
        <w:rPr>
          <w:rFonts w:eastAsia="Calibri"/>
          <w:sz w:val="28"/>
          <w:szCs w:val="28"/>
          <w:lang w:val="en-US"/>
        </w:rPr>
        <w:t>IX</w:t>
      </w:r>
      <w:r w:rsidR="003C6D7B">
        <w:rPr>
          <w:rFonts w:eastAsia="Calibri"/>
          <w:sz w:val="28"/>
          <w:szCs w:val="28"/>
        </w:rPr>
        <w:t xml:space="preserve"> классов</w:t>
      </w:r>
      <w:r w:rsidR="004261BD">
        <w:rPr>
          <w:rFonts w:eastAsia="Calibri"/>
          <w:sz w:val="28"/>
          <w:szCs w:val="28"/>
        </w:rPr>
        <w:t xml:space="preserve"> </w:t>
      </w:r>
      <w:r w:rsidR="00F32C51">
        <w:rPr>
          <w:rFonts w:eastAsia="Calibri"/>
          <w:sz w:val="28"/>
          <w:szCs w:val="28"/>
        </w:rPr>
        <w:t xml:space="preserve"> общеобразовательных учреждений города Майкопа</w:t>
      </w:r>
      <w:r>
        <w:rPr>
          <w:rFonts w:eastAsia="Calibri"/>
          <w:sz w:val="28"/>
          <w:szCs w:val="28"/>
        </w:rPr>
        <w:t xml:space="preserve"> по </w:t>
      </w:r>
      <w:r w:rsidR="00570D1F">
        <w:rPr>
          <w:rFonts w:eastAsia="Calibri"/>
          <w:sz w:val="28"/>
          <w:szCs w:val="28"/>
        </w:rPr>
        <w:t xml:space="preserve"> групп</w:t>
      </w:r>
      <w:r>
        <w:rPr>
          <w:rFonts w:eastAsia="Calibri"/>
          <w:sz w:val="28"/>
          <w:szCs w:val="28"/>
        </w:rPr>
        <w:t>ам: в первую группу вошли те ОУ,</w:t>
      </w:r>
      <w:r w:rsidR="008741B5">
        <w:rPr>
          <w:rFonts w:eastAsia="Calibri"/>
          <w:sz w:val="28"/>
          <w:szCs w:val="28"/>
        </w:rPr>
        <w:t xml:space="preserve"> педагоги которых подготовили</w:t>
      </w:r>
      <w:r>
        <w:rPr>
          <w:rFonts w:eastAsia="Calibri"/>
          <w:sz w:val="28"/>
          <w:szCs w:val="28"/>
        </w:rPr>
        <w:t xml:space="preserve"> выпускник</w:t>
      </w:r>
      <w:r w:rsidR="008741B5">
        <w:rPr>
          <w:rFonts w:eastAsia="Calibri"/>
          <w:sz w:val="28"/>
          <w:szCs w:val="28"/>
        </w:rPr>
        <w:t>ов, показавших высокий уровень</w:t>
      </w:r>
      <w:r>
        <w:rPr>
          <w:rFonts w:eastAsia="Calibri"/>
          <w:sz w:val="28"/>
          <w:szCs w:val="28"/>
        </w:rPr>
        <w:t xml:space="preserve"> </w:t>
      </w:r>
      <w:r w:rsidR="008741B5">
        <w:rPr>
          <w:rFonts w:eastAsia="Calibri"/>
          <w:sz w:val="28"/>
          <w:szCs w:val="28"/>
        </w:rPr>
        <w:t>знаний</w:t>
      </w:r>
      <w:r>
        <w:rPr>
          <w:rFonts w:eastAsia="Calibri"/>
          <w:sz w:val="28"/>
          <w:szCs w:val="28"/>
        </w:rPr>
        <w:t>,</w:t>
      </w:r>
      <w:r w:rsidR="00C64D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 вторую</w:t>
      </w:r>
      <w:r w:rsidR="00C64D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C64DA7">
        <w:rPr>
          <w:rFonts w:eastAsia="Calibri"/>
          <w:sz w:val="28"/>
          <w:szCs w:val="28"/>
        </w:rPr>
        <w:t xml:space="preserve"> </w:t>
      </w:r>
      <w:r w:rsidR="008741B5">
        <w:rPr>
          <w:rFonts w:eastAsia="Calibri"/>
          <w:sz w:val="28"/>
          <w:szCs w:val="28"/>
        </w:rPr>
        <w:t>педагоги, выпускники которых показали средний уровень</w:t>
      </w:r>
      <w:r>
        <w:rPr>
          <w:rFonts w:eastAsia="Calibri"/>
          <w:sz w:val="28"/>
          <w:szCs w:val="28"/>
        </w:rPr>
        <w:t>,</w:t>
      </w:r>
      <w:r w:rsidR="00C64D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третью</w:t>
      </w:r>
      <w:r w:rsidR="00C64D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C64D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низки</w:t>
      </w:r>
      <w:r w:rsidR="008741B5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. </w:t>
      </w:r>
    </w:p>
    <w:p w:rsidR="000A1559" w:rsidRPr="00FB5804" w:rsidRDefault="00E67E8A" w:rsidP="004261BD">
      <w:pPr>
        <w:widowControl w:val="0"/>
        <w:suppressAutoHyphens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Слайды 10,11,12</w:t>
      </w:r>
      <w:r w:rsidR="00570D1F">
        <w:rPr>
          <w:rFonts w:eastAsia="Calibri"/>
          <w:b/>
          <w:i/>
          <w:sz w:val="28"/>
          <w:szCs w:val="28"/>
        </w:rPr>
        <w:t xml:space="preserve"> </w:t>
      </w:r>
    </w:p>
    <w:p w:rsidR="000A1559" w:rsidRPr="00515C47" w:rsidRDefault="0071456A" w:rsidP="004261BD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F3C72">
        <w:rPr>
          <w:rFonts w:eastAsia="Calibri"/>
          <w:sz w:val="28"/>
          <w:szCs w:val="28"/>
        </w:rPr>
        <w:t>оказател</w:t>
      </w:r>
      <w:r>
        <w:rPr>
          <w:rFonts w:eastAsia="Calibri"/>
          <w:sz w:val="28"/>
          <w:szCs w:val="28"/>
        </w:rPr>
        <w:t>и</w:t>
      </w:r>
      <w:r w:rsidR="009F3C72">
        <w:rPr>
          <w:rFonts w:eastAsia="Calibri"/>
          <w:sz w:val="28"/>
          <w:szCs w:val="28"/>
        </w:rPr>
        <w:t xml:space="preserve"> качества знаний выпускников </w:t>
      </w:r>
      <w:r w:rsidR="009F3C72">
        <w:rPr>
          <w:rFonts w:eastAsia="Calibri"/>
          <w:sz w:val="28"/>
          <w:szCs w:val="28"/>
          <w:lang w:val="en-US"/>
        </w:rPr>
        <w:t>IX</w:t>
      </w:r>
      <w:r w:rsidR="009F3C72">
        <w:rPr>
          <w:rFonts w:eastAsia="Calibri"/>
          <w:sz w:val="28"/>
          <w:szCs w:val="28"/>
        </w:rPr>
        <w:t xml:space="preserve"> классов по русскому языку</w:t>
      </w:r>
      <w:r w:rsidR="00515C47">
        <w:rPr>
          <w:rFonts w:eastAsia="Calibri"/>
          <w:sz w:val="28"/>
          <w:szCs w:val="28"/>
        </w:rPr>
        <w:t xml:space="preserve"> </w:t>
      </w:r>
      <w:r w:rsidR="009F3C72">
        <w:rPr>
          <w:rFonts w:eastAsia="Calibri"/>
          <w:sz w:val="28"/>
          <w:szCs w:val="28"/>
        </w:rPr>
        <w:t>:</w:t>
      </w:r>
      <w:r w:rsidR="00A12EBF">
        <w:rPr>
          <w:rFonts w:eastAsia="Calibri"/>
          <w:sz w:val="28"/>
          <w:szCs w:val="28"/>
        </w:rPr>
        <w:t xml:space="preserve"> </w:t>
      </w:r>
      <w:r w:rsidR="00515C47" w:rsidRPr="00515C47">
        <w:rPr>
          <w:rFonts w:eastAsia="Calibri"/>
          <w:b/>
          <w:sz w:val="28"/>
          <w:szCs w:val="28"/>
          <w:lang w:val="en-US"/>
        </w:rPr>
        <w:t>I</w:t>
      </w:r>
      <w:r w:rsidR="00515C47" w:rsidRPr="00515C47">
        <w:rPr>
          <w:rFonts w:eastAsia="Calibri"/>
          <w:b/>
          <w:sz w:val="28"/>
          <w:szCs w:val="28"/>
        </w:rPr>
        <w:t xml:space="preserve"> группа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4"/>
        <w:gridCol w:w="2281"/>
        <w:gridCol w:w="719"/>
        <w:gridCol w:w="860"/>
        <w:gridCol w:w="888"/>
        <w:gridCol w:w="832"/>
        <w:gridCol w:w="1172"/>
      </w:tblGrid>
      <w:tr w:rsidR="00A12EBF" w:rsidRPr="00D17A5E" w:rsidTr="00E67E8A">
        <w:trPr>
          <w:jc w:val="center"/>
        </w:trPr>
        <w:tc>
          <w:tcPr>
            <w:tcW w:w="774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2281" w:type="dxa"/>
          </w:tcPr>
          <w:p w:rsidR="00A12EBF" w:rsidRPr="00D17A5E" w:rsidRDefault="00A12EBF" w:rsidP="00A12EBF">
            <w:pPr>
              <w:jc w:val="center"/>
            </w:pPr>
            <w:r w:rsidRPr="00D17A5E">
              <w:t>Учитель</w:t>
            </w:r>
          </w:p>
        </w:tc>
        <w:tc>
          <w:tcPr>
            <w:tcW w:w="719" w:type="dxa"/>
          </w:tcPr>
          <w:p w:rsidR="00A12EBF" w:rsidRPr="00D17A5E" w:rsidRDefault="00A12EBF" w:rsidP="00A12EBF">
            <w:pPr>
              <w:jc w:val="center"/>
            </w:pPr>
            <w:r w:rsidRPr="00D17A5E">
              <w:t>"5"</w:t>
            </w:r>
          </w:p>
        </w:tc>
        <w:tc>
          <w:tcPr>
            <w:tcW w:w="860" w:type="dxa"/>
          </w:tcPr>
          <w:p w:rsidR="00A12EBF" w:rsidRPr="00D17A5E" w:rsidRDefault="00A12EBF" w:rsidP="00A12EBF">
            <w:pPr>
              <w:jc w:val="center"/>
            </w:pPr>
            <w:r w:rsidRPr="00D17A5E">
              <w:t>"4"</w:t>
            </w:r>
          </w:p>
        </w:tc>
        <w:tc>
          <w:tcPr>
            <w:tcW w:w="888" w:type="dxa"/>
          </w:tcPr>
          <w:p w:rsidR="00A12EBF" w:rsidRPr="00D17A5E" w:rsidRDefault="00A12EBF" w:rsidP="00A12EBF">
            <w:pPr>
              <w:jc w:val="center"/>
            </w:pPr>
            <w:r w:rsidRPr="00D17A5E">
              <w:t>"3"</w:t>
            </w:r>
          </w:p>
        </w:tc>
        <w:tc>
          <w:tcPr>
            <w:tcW w:w="832" w:type="dxa"/>
          </w:tcPr>
          <w:p w:rsidR="00A12EBF" w:rsidRPr="00D17A5E" w:rsidRDefault="00A12EBF" w:rsidP="00A12EBF">
            <w:pPr>
              <w:jc w:val="center"/>
            </w:pPr>
            <w:r w:rsidRPr="00D17A5E">
              <w:t>"2"</w:t>
            </w:r>
          </w:p>
        </w:tc>
        <w:tc>
          <w:tcPr>
            <w:tcW w:w="1172" w:type="dxa"/>
          </w:tcPr>
          <w:p w:rsidR="00A12EBF" w:rsidRPr="00D17A5E" w:rsidRDefault="00A12EBF" w:rsidP="00A12EBF">
            <w:pPr>
              <w:jc w:val="center"/>
            </w:pPr>
            <w:r w:rsidRPr="00D17A5E">
              <w:t>% качества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22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Трофименко</w:t>
            </w:r>
            <w:proofErr w:type="spellEnd"/>
            <w:r w:rsidRPr="000258C4">
              <w:rPr>
                <w:rFonts w:eastAsia="Calibri"/>
              </w:rPr>
              <w:t xml:space="preserve"> М.Н.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36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33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88,5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22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Ли Е.Н.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21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46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16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78,8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34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Раман</w:t>
            </w:r>
            <w:proofErr w:type="spellEnd"/>
            <w:r w:rsidRPr="000258C4">
              <w:rPr>
                <w:rFonts w:eastAsia="Calibri"/>
              </w:rPr>
              <w:t xml:space="preserve"> Т.В.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38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76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36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72,2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35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t>Сергеева И.Н.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17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53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53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55,6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17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Савичева И.В.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15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31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32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55,4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19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Никитченко</w:t>
            </w:r>
            <w:proofErr w:type="spellEnd"/>
            <w:r w:rsidRPr="000258C4">
              <w:rPr>
                <w:rFonts w:eastAsia="Calibri"/>
              </w:rPr>
              <w:t xml:space="preserve"> И.В.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25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57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55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17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53,2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18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Грязнова В. В.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34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24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52,9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Федусь</w:t>
            </w:r>
            <w:proofErr w:type="spellEnd"/>
            <w:r w:rsidRPr="000258C4">
              <w:rPr>
                <w:rFonts w:eastAsia="Calibri"/>
              </w:rPr>
              <w:t xml:space="preserve"> Е.А.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37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38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52,3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23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tabs>
                <w:tab w:val="left" w:pos="299"/>
              </w:tabs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Цыганкова Л.А.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18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23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51,9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Забельян</w:t>
            </w:r>
            <w:proofErr w:type="spellEnd"/>
            <w:r w:rsidRPr="000258C4">
              <w:rPr>
                <w:rFonts w:eastAsia="Calibri"/>
              </w:rPr>
              <w:t xml:space="preserve"> Е.С.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26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28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50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28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Лебедева И.К.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18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39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42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18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48,7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7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Казанокова</w:t>
            </w:r>
            <w:proofErr w:type="spellEnd"/>
            <w:r w:rsidRPr="000258C4">
              <w:rPr>
                <w:rFonts w:eastAsia="Calibri"/>
              </w:rPr>
              <w:t xml:space="preserve"> М.А.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27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29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10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48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15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Снопко</w:t>
            </w:r>
            <w:proofErr w:type="spellEnd"/>
            <w:r w:rsidRPr="000258C4">
              <w:rPr>
                <w:rFonts w:eastAsia="Calibri"/>
              </w:rPr>
              <w:t xml:space="preserve"> Т.Н.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28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33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47,4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19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Макарова Е.Е.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24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37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44,6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22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Шевченко Т.Н.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38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43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44,1</w:t>
            </w:r>
          </w:p>
        </w:tc>
      </w:tr>
      <w:tr w:rsidR="00A12EBF" w:rsidRPr="00D17A5E" w:rsidTr="00E67E8A">
        <w:trPr>
          <w:jc w:val="center"/>
        </w:trPr>
        <w:tc>
          <w:tcPr>
            <w:tcW w:w="774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24</w:t>
            </w:r>
          </w:p>
        </w:tc>
        <w:tc>
          <w:tcPr>
            <w:tcW w:w="2281" w:type="dxa"/>
            <w:shd w:val="clear" w:color="auto" w:fill="92D05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Харитонова О.В.</w:t>
            </w:r>
          </w:p>
        </w:tc>
        <w:tc>
          <w:tcPr>
            <w:tcW w:w="71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60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888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7</w:t>
            </w:r>
          </w:p>
        </w:tc>
        <w:tc>
          <w:tcPr>
            <w:tcW w:w="83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1172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40</w:t>
            </w:r>
          </w:p>
        </w:tc>
      </w:tr>
    </w:tbl>
    <w:p w:rsidR="000A1559" w:rsidRDefault="000A1559" w:rsidP="004261BD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591284" w:rsidRPr="000A1559" w:rsidRDefault="00591284" w:rsidP="00591284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Показатели качества знаний выпускников </w:t>
      </w:r>
      <w:r>
        <w:rPr>
          <w:rFonts w:eastAsia="Calibri"/>
          <w:sz w:val="28"/>
          <w:szCs w:val="28"/>
          <w:lang w:val="en-US"/>
        </w:rPr>
        <w:t>IX</w:t>
      </w:r>
      <w:r>
        <w:rPr>
          <w:rFonts w:eastAsia="Calibri"/>
          <w:sz w:val="28"/>
          <w:szCs w:val="28"/>
        </w:rPr>
        <w:t xml:space="preserve"> классов по русскому языку </w:t>
      </w:r>
      <w:r w:rsidRPr="00515C47">
        <w:rPr>
          <w:rFonts w:eastAsia="Calibri"/>
          <w:b/>
          <w:sz w:val="28"/>
          <w:szCs w:val="28"/>
          <w:lang w:val="en-US"/>
        </w:rPr>
        <w:t>II</w:t>
      </w:r>
      <w:r w:rsidRPr="00515C47">
        <w:rPr>
          <w:rFonts w:eastAsia="Calibri"/>
          <w:b/>
          <w:sz w:val="28"/>
          <w:szCs w:val="28"/>
        </w:rPr>
        <w:t xml:space="preserve"> группа</w:t>
      </w:r>
      <w:r>
        <w:rPr>
          <w:rFonts w:eastAsia="Calibri"/>
          <w:sz w:val="28"/>
          <w:szCs w:val="28"/>
        </w:rPr>
        <w:t>: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4"/>
        <w:gridCol w:w="2167"/>
        <w:gridCol w:w="833"/>
        <w:gridCol w:w="860"/>
        <w:gridCol w:w="888"/>
        <w:gridCol w:w="832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2196" w:type="dxa"/>
          </w:tcPr>
          <w:p w:rsidR="00A12EBF" w:rsidRPr="00D17A5E" w:rsidRDefault="00A12EBF" w:rsidP="00A12EBF">
            <w:pPr>
              <w:jc w:val="center"/>
            </w:pPr>
            <w:r w:rsidRPr="00D17A5E">
              <w:t>Учитель</w:t>
            </w:r>
          </w:p>
        </w:tc>
        <w:tc>
          <w:tcPr>
            <w:tcW w:w="847" w:type="dxa"/>
          </w:tcPr>
          <w:p w:rsidR="00A12EBF" w:rsidRPr="00D17A5E" w:rsidRDefault="00A12EBF" w:rsidP="00A12EBF">
            <w:pPr>
              <w:jc w:val="center"/>
            </w:pPr>
            <w:r w:rsidRPr="00D17A5E">
              <w:t>"5"</w:t>
            </w:r>
          </w:p>
        </w:tc>
        <w:tc>
          <w:tcPr>
            <w:tcW w:w="876" w:type="dxa"/>
          </w:tcPr>
          <w:p w:rsidR="00A12EBF" w:rsidRPr="00D17A5E" w:rsidRDefault="00A12EBF" w:rsidP="00A12EBF">
            <w:pPr>
              <w:jc w:val="center"/>
            </w:pPr>
            <w:r w:rsidRPr="00D17A5E">
              <w:t>"4"</w:t>
            </w:r>
          </w:p>
        </w:tc>
        <w:tc>
          <w:tcPr>
            <w:tcW w:w="905" w:type="dxa"/>
          </w:tcPr>
          <w:p w:rsidR="00A12EBF" w:rsidRPr="00D17A5E" w:rsidRDefault="00A12EBF" w:rsidP="00A12EBF">
            <w:pPr>
              <w:jc w:val="center"/>
            </w:pPr>
            <w:r w:rsidRPr="00D17A5E">
              <w:t>"3"</w:t>
            </w:r>
          </w:p>
        </w:tc>
        <w:tc>
          <w:tcPr>
            <w:tcW w:w="846" w:type="dxa"/>
          </w:tcPr>
          <w:p w:rsidR="00A12EBF" w:rsidRPr="00D17A5E" w:rsidRDefault="00A12EBF" w:rsidP="00A12EBF">
            <w:pPr>
              <w:jc w:val="center"/>
            </w:pPr>
            <w:r w:rsidRPr="00D17A5E">
              <w:t>"2"</w:t>
            </w:r>
          </w:p>
        </w:tc>
        <w:tc>
          <w:tcPr>
            <w:tcW w:w="1071" w:type="dxa"/>
          </w:tcPr>
          <w:p w:rsidR="00A12EBF" w:rsidRPr="00D17A5E" w:rsidRDefault="00A12EBF" w:rsidP="00A12EBF">
            <w:pPr>
              <w:jc w:val="center"/>
            </w:pPr>
            <w:r w:rsidRPr="00D17A5E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Попова Л.П.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30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41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39,8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10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0258C4">
              <w:rPr>
                <w:rFonts w:eastAsia="Calibri"/>
                <w:sz w:val="22"/>
              </w:rPr>
              <w:t>Джовжиева</w:t>
            </w:r>
            <w:proofErr w:type="spellEnd"/>
            <w:r w:rsidRPr="000258C4">
              <w:rPr>
                <w:rFonts w:eastAsia="Calibri"/>
                <w:sz w:val="22"/>
              </w:rPr>
              <w:t xml:space="preserve"> Е.К.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12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39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48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39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Кривошей Е.А.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25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35,6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16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t>Мещерякова Т.Б.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11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22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35,4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7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Белякова Т.Н.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15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31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62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31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33,1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11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0258C4">
              <w:rPr>
                <w:sz w:val="22"/>
              </w:rPr>
              <w:t>Дятлова О.А.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38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81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18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32,2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5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Кушхова</w:t>
            </w:r>
            <w:proofErr w:type="spellEnd"/>
            <w:r w:rsidRPr="000258C4">
              <w:rPr>
                <w:rFonts w:eastAsia="Calibri"/>
              </w:rPr>
              <w:t xml:space="preserve"> С.Х.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16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33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12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28,6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Сенякина</w:t>
            </w:r>
            <w:proofErr w:type="spellEnd"/>
            <w:r w:rsidRPr="000258C4">
              <w:rPr>
                <w:rFonts w:eastAsia="Calibri"/>
              </w:rPr>
              <w:t xml:space="preserve"> М.С./</w:t>
            </w:r>
          </w:p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Калугина Н.Ф.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7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16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46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12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28,4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14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Конжина</w:t>
            </w:r>
            <w:proofErr w:type="spellEnd"/>
            <w:r w:rsidRPr="000258C4">
              <w:rPr>
                <w:rFonts w:eastAsia="Calibri"/>
              </w:rPr>
              <w:t xml:space="preserve"> Т.В.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11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12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25,8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15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Борсова</w:t>
            </w:r>
            <w:proofErr w:type="spellEnd"/>
            <w:r w:rsidRPr="000258C4">
              <w:rPr>
                <w:rFonts w:eastAsia="Calibri"/>
              </w:rPr>
              <w:t xml:space="preserve"> Ф.Т.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32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17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25,8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ПГ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proofErr w:type="spellStart"/>
            <w:r w:rsidRPr="000258C4">
              <w:rPr>
                <w:rFonts w:eastAsia="Calibri"/>
              </w:rPr>
              <w:t>Тлевцежева</w:t>
            </w:r>
            <w:proofErr w:type="spellEnd"/>
            <w:r w:rsidRPr="000258C4">
              <w:rPr>
                <w:rFonts w:eastAsia="Calibri"/>
              </w:rPr>
              <w:t xml:space="preserve"> А.В.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18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Бзасежева</w:t>
            </w:r>
            <w:proofErr w:type="spellEnd"/>
            <w:r w:rsidRPr="000258C4">
              <w:rPr>
                <w:rFonts w:eastAsia="Calibri"/>
              </w:rPr>
              <w:t xml:space="preserve"> С. И.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32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19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22,7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11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0258C4">
              <w:rPr>
                <w:sz w:val="22"/>
              </w:rPr>
              <w:t>Ячменева Н.К.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14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32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23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22,5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17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Шепелина</w:t>
            </w:r>
            <w:proofErr w:type="spellEnd"/>
            <w:r w:rsidRPr="000258C4">
              <w:rPr>
                <w:rFonts w:eastAsia="Calibri"/>
              </w:rPr>
              <w:t xml:space="preserve"> А.М.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10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49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16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21,7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7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Гудзь</w:t>
            </w:r>
            <w:proofErr w:type="spellEnd"/>
            <w:r w:rsidRPr="000258C4">
              <w:rPr>
                <w:rFonts w:eastAsia="Calibri"/>
              </w:rPr>
              <w:t xml:space="preserve"> Т.П.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10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34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24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21,6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23</w:t>
            </w:r>
          </w:p>
        </w:tc>
        <w:tc>
          <w:tcPr>
            <w:tcW w:w="2196" w:type="dxa"/>
            <w:shd w:val="clear" w:color="auto" w:fill="FFFF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Гуро</w:t>
            </w:r>
            <w:proofErr w:type="spellEnd"/>
            <w:r w:rsidRPr="000258C4">
              <w:rPr>
                <w:rFonts w:eastAsia="Calibri"/>
              </w:rPr>
              <w:t xml:space="preserve"> С.Н.</w:t>
            </w:r>
          </w:p>
        </w:tc>
        <w:tc>
          <w:tcPr>
            <w:tcW w:w="847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12</w:t>
            </w:r>
          </w:p>
        </w:tc>
        <w:tc>
          <w:tcPr>
            <w:tcW w:w="905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34</w:t>
            </w:r>
          </w:p>
        </w:tc>
        <w:tc>
          <w:tcPr>
            <w:tcW w:w="846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16</w:t>
            </w:r>
          </w:p>
        </w:tc>
        <w:tc>
          <w:tcPr>
            <w:tcW w:w="1071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21,9</w:t>
            </w:r>
          </w:p>
        </w:tc>
      </w:tr>
    </w:tbl>
    <w:p w:rsidR="0071456A" w:rsidRDefault="0071456A" w:rsidP="004261BD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0A1559" w:rsidRPr="000A1559" w:rsidRDefault="00515C47" w:rsidP="004261BD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По</w:t>
      </w:r>
      <w:r w:rsidR="0071456A">
        <w:rPr>
          <w:rFonts w:eastAsia="Calibri"/>
          <w:sz w:val="28"/>
          <w:szCs w:val="28"/>
        </w:rPr>
        <w:t>казатели</w:t>
      </w:r>
      <w:r w:rsidR="009F3C72">
        <w:rPr>
          <w:rFonts w:eastAsia="Calibri"/>
          <w:sz w:val="28"/>
          <w:szCs w:val="28"/>
        </w:rPr>
        <w:t xml:space="preserve"> качества знаний выпускников </w:t>
      </w:r>
      <w:r w:rsidR="009F3C72">
        <w:rPr>
          <w:rFonts w:eastAsia="Calibri"/>
          <w:sz w:val="28"/>
          <w:szCs w:val="28"/>
          <w:lang w:val="en-US"/>
        </w:rPr>
        <w:t>IX</w:t>
      </w:r>
      <w:r w:rsidR="009F3C72">
        <w:rPr>
          <w:rFonts w:eastAsia="Calibri"/>
          <w:sz w:val="28"/>
          <w:szCs w:val="28"/>
        </w:rPr>
        <w:t xml:space="preserve"> классов по русскому языку</w:t>
      </w:r>
      <w:r w:rsidR="0071456A">
        <w:rPr>
          <w:rFonts w:eastAsia="Calibri"/>
          <w:sz w:val="28"/>
          <w:szCs w:val="28"/>
        </w:rPr>
        <w:t xml:space="preserve"> </w:t>
      </w:r>
      <w:r w:rsidR="0071456A" w:rsidRPr="00515C47">
        <w:rPr>
          <w:rFonts w:eastAsia="Calibri"/>
          <w:b/>
          <w:sz w:val="28"/>
          <w:szCs w:val="28"/>
          <w:lang w:val="en-US"/>
        </w:rPr>
        <w:t>III</w:t>
      </w:r>
      <w:r w:rsidR="0071456A" w:rsidRPr="00515C47">
        <w:rPr>
          <w:rFonts w:eastAsia="Calibri"/>
          <w:b/>
          <w:sz w:val="28"/>
          <w:szCs w:val="28"/>
        </w:rPr>
        <w:t xml:space="preserve"> группа</w:t>
      </w:r>
      <w:r w:rsidR="009F3C72">
        <w:rPr>
          <w:rFonts w:eastAsia="Calibri"/>
          <w:sz w:val="28"/>
          <w:szCs w:val="28"/>
        </w:rPr>
        <w:t>:</w:t>
      </w:r>
      <w:r w:rsidR="00784EE9">
        <w:rPr>
          <w:rFonts w:eastAsia="Calibri"/>
          <w:sz w:val="28"/>
          <w:szCs w:val="28"/>
        </w:rPr>
        <w:t xml:space="preserve"> 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4"/>
        <w:gridCol w:w="2167"/>
        <w:gridCol w:w="832"/>
        <w:gridCol w:w="860"/>
        <w:gridCol w:w="890"/>
        <w:gridCol w:w="831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2196" w:type="dxa"/>
          </w:tcPr>
          <w:p w:rsidR="00A12EBF" w:rsidRPr="00D17A5E" w:rsidRDefault="00A12EBF" w:rsidP="00A12EBF">
            <w:pPr>
              <w:jc w:val="center"/>
            </w:pPr>
            <w:r w:rsidRPr="00D17A5E">
              <w:t>Учитель</w:t>
            </w:r>
          </w:p>
        </w:tc>
        <w:tc>
          <w:tcPr>
            <w:tcW w:w="847" w:type="dxa"/>
          </w:tcPr>
          <w:p w:rsidR="00A12EBF" w:rsidRPr="00D17A5E" w:rsidRDefault="00A12EBF" w:rsidP="00A12EBF">
            <w:pPr>
              <w:jc w:val="center"/>
            </w:pPr>
            <w:r w:rsidRPr="00D17A5E">
              <w:t>"5"</w:t>
            </w:r>
          </w:p>
        </w:tc>
        <w:tc>
          <w:tcPr>
            <w:tcW w:w="876" w:type="dxa"/>
          </w:tcPr>
          <w:p w:rsidR="00A12EBF" w:rsidRPr="00D17A5E" w:rsidRDefault="00A12EBF" w:rsidP="00A12EBF">
            <w:pPr>
              <w:jc w:val="center"/>
            </w:pPr>
            <w:r w:rsidRPr="00D17A5E">
              <w:t>"4"</w:t>
            </w:r>
          </w:p>
        </w:tc>
        <w:tc>
          <w:tcPr>
            <w:tcW w:w="905" w:type="dxa"/>
          </w:tcPr>
          <w:p w:rsidR="00A12EBF" w:rsidRPr="00D17A5E" w:rsidRDefault="00A12EBF" w:rsidP="00A12EBF">
            <w:pPr>
              <w:jc w:val="center"/>
            </w:pPr>
            <w:r w:rsidRPr="00D17A5E">
              <w:t>"3"</w:t>
            </w:r>
          </w:p>
        </w:tc>
        <w:tc>
          <w:tcPr>
            <w:tcW w:w="846" w:type="dxa"/>
          </w:tcPr>
          <w:p w:rsidR="00A12EBF" w:rsidRPr="00D17A5E" w:rsidRDefault="00A12EBF" w:rsidP="00A12EBF">
            <w:pPr>
              <w:jc w:val="center"/>
            </w:pPr>
            <w:r w:rsidRPr="00D17A5E">
              <w:t>"2"</w:t>
            </w:r>
          </w:p>
        </w:tc>
        <w:tc>
          <w:tcPr>
            <w:tcW w:w="1071" w:type="dxa"/>
          </w:tcPr>
          <w:p w:rsidR="00A12EBF" w:rsidRPr="00D17A5E" w:rsidRDefault="00A12EBF" w:rsidP="00A12EBF">
            <w:pPr>
              <w:jc w:val="center"/>
            </w:pPr>
            <w:r w:rsidRPr="00D17A5E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tabs>
                <w:tab w:val="left" w:pos="411"/>
              </w:tabs>
              <w:jc w:val="center"/>
            </w:pPr>
            <w:r w:rsidRPr="000258C4">
              <w:rPr>
                <w:rFonts w:eastAsia="Calibri"/>
              </w:rPr>
              <w:t>Осадчая А.Г.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38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102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64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19,4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23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Петрушина Н.Ю.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21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69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38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18,9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Хамцова</w:t>
            </w:r>
            <w:proofErr w:type="spellEnd"/>
            <w:r w:rsidRPr="000258C4">
              <w:rPr>
                <w:rFonts w:eastAsia="Calibri"/>
              </w:rPr>
              <w:t xml:space="preserve"> О.П.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51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22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20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Филимонова Н.Н.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8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25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20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16,7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25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Огиенко С.Г.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22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12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9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Шустова Т.И.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28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27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12,7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13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Чунтыжева</w:t>
            </w:r>
            <w:proofErr w:type="spellEnd"/>
            <w:r w:rsidRPr="000258C4">
              <w:rPr>
                <w:rFonts w:eastAsia="Calibri"/>
              </w:rPr>
              <w:t xml:space="preserve"> И.В./ </w:t>
            </w:r>
            <w:proofErr w:type="spellStart"/>
            <w:r w:rsidRPr="000258C4">
              <w:rPr>
                <w:rFonts w:eastAsia="Calibri"/>
              </w:rPr>
              <w:t>Киндсфатер</w:t>
            </w:r>
            <w:proofErr w:type="spellEnd"/>
            <w:r w:rsidRPr="000258C4">
              <w:rPr>
                <w:rFonts w:eastAsia="Calibri"/>
              </w:rPr>
              <w:t xml:space="preserve"> Т.А.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21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21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12,5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23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r w:rsidRPr="000258C4">
              <w:rPr>
                <w:rFonts w:eastAsia="Calibri"/>
              </w:rPr>
              <w:t>Должанская Т.Н.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7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21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31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11,9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proofErr w:type="spellStart"/>
            <w:r w:rsidRPr="000258C4">
              <w:rPr>
                <w:rFonts w:eastAsia="Calibri"/>
              </w:rPr>
              <w:t>Джур</w:t>
            </w:r>
            <w:proofErr w:type="spellEnd"/>
            <w:r w:rsidRPr="000258C4">
              <w:rPr>
                <w:rFonts w:eastAsia="Calibri"/>
              </w:rPr>
              <w:t xml:space="preserve"> В.А.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10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37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47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10,6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27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Асманова</w:t>
            </w:r>
            <w:proofErr w:type="spellEnd"/>
            <w:r w:rsidRPr="000258C4">
              <w:rPr>
                <w:rFonts w:eastAsia="Calibri"/>
              </w:rPr>
              <w:t xml:space="preserve"> И.С.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11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15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7,1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Сенякина</w:t>
            </w:r>
            <w:proofErr w:type="spellEnd"/>
            <w:r w:rsidRPr="000258C4">
              <w:rPr>
                <w:rFonts w:eastAsia="Calibri"/>
              </w:rPr>
              <w:t xml:space="preserve"> М.С./</w:t>
            </w:r>
          </w:p>
          <w:p w:rsidR="00A12EBF" w:rsidRPr="000258C4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0258C4">
              <w:rPr>
                <w:rFonts w:eastAsia="Calibri"/>
              </w:rPr>
              <w:t>Гоцуляк</w:t>
            </w:r>
            <w:proofErr w:type="spellEnd"/>
            <w:r w:rsidRPr="000258C4">
              <w:rPr>
                <w:rFonts w:eastAsia="Calibri"/>
              </w:rPr>
              <w:t xml:space="preserve"> Н.Ф.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4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45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10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</w:t>
            </w:r>
          </w:p>
        </w:tc>
        <w:tc>
          <w:tcPr>
            <w:tcW w:w="219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proofErr w:type="spellStart"/>
            <w:r w:rsidRPr="000258C4">
              <w:rPr>
                <w:rFonts w:eastAsia="Calibri"/>
              </w:rPr>
              <w:t>Аленочкина</w:t>
            </w:r>
            <w:proofErr w:type="spellEnd"/>
            <w:r w:rsidRPr="000258C4">
              <w:rPr>
                <w:rFonts w:eastAsia="Calibri"/>
              </w:rPr>
              <w:t xml:space="preserve"> Т.Г.</w:t>
            </w:r>
          </w:p>
        </w:tc>
        <w:tc>
          <w:tcPr>
            <w:tcW w:w="847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</w:t>
            </w:r>
          </w:p>
        </w:tc>
        <w:tc>
          <w:tcPr>
            <w:tcW w:w="905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20</w:t>
            </w:r>
          </w:p>
        </w:tc>
        <w:tc>
          <w:tcPr>
            <w:tcW w:w="846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36</w:t>
            </w:r>
          </w:p>
        </w:tc>
        <w:tc>
          <w:tcPr>
            <w:tcW w:w="1071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5,1</w:t>
            </w:r>
          </w:p>
        </w:tc>
      </w:tr>
    </w:tbl>
    <w:p w:rsidR="00A12EBF" w:rsidRDefault="00A12EBF" w:rsidP="00987B5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E428AA" w:rsidRDefault="00515C47" w:rsidP="00987B54">
      <w:pPr>
        <w:widowControl w:val="0"/>
        <w:suppressAutoHyphens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Кроме того, был определен рейтинг обра</w:t>
      </w:r>
      <w:r w:rsidR="00C647B0">
        <w:rPr>
          <w:rFonts w:eastAsia="Calibri"/>
          <w:sz w:val="28"/>
          <w:szCs w:val="28"/>
        </w:rPr>
        <w:t>зовательных учреждений (также</w:t>
      </w:r>
      <w:r w:rsidR="00E428AA">
        <w:rPr>
          <w:rFonts w:eastAsia="Calibri"/>
          <w:sz w:val="28"/>
          <w:szCs w:val="28"/>
        </w:rPr>
        <w:t xml:space="preserve"> по группам)</w:t>
      </w:r>
      <w:r w:rsidR="009E76F8">
        <w:rPr>
          <w:rFonts w:eastAsia="Calibri"/>
          <w:sz w:val="28"/>
          <w:szCs w:val="28"/>
        </w:rPr>
        <w:t xml:space="preserve"> по успеваемости</w:t>
      </w:r>
      <w:r w:rsidR="00117BBE" w:rsidRPr="00117BBE">
        <w:rPr>
          <w:rFonts w:eastAsia="Calibri"/>
          <w:sz w:val="28"/>
          <w:szCs w:val="28"/>
        </w:rPr>
        <w:t xml:space="preserve"> </w:t>
      </w:r>
      <w:r w:rsidR="00117BBE">
        <w:rPr>
          <w:rFonts w:eastAsia="Calibri"/>
          <w:sz w:val="28"/>
          <w:szCs w:val="28"/>
        </w:rPr>
        <w:t xml:space="preserve">выпускников </w:t>
      </w:r>
      <w:r w:rsidR="00117BBE" w:rsidRPr="00E428AA">
        <w:rPr>
          <w:rFonts w:eastAsia="Calibri"/>
          <w:b/>
          <w:sz w:val="28"/>
          <w:szCs w:val="28"/>
          <w:lang w:val="en-US"/>
        </w:rPr>
        <w:t>IX</w:t>
      </w:r>
      <w:r w:rsidR="00117BBE">
        <w:rPr>
          <w:rFonts w:eastAsia="Calibri"/>
          <w:sz w:val="28"/>
          <w:szCs w:val="28"/>
        </w:rPr>
        <w:t xml:space="preserve"> классов по русскому языку,</w:t>
      </w:r>
      <w:r w:rsidR="00C647B0">
        <w:rPr>
          <w:rFonts w:eastAsia="Calibri"/>
          <w:sz w:val="28"/>
          <w:szCs w:val="28"/>
        </w:rPr>
        <w:t xml:space="preserve"> результаты которого представлены в таблице</w:t>
      </w:r>
      <w:r w:rsidR="00E428AA">
        <w:rPr>
          <w:rFonts w:eastAsia="Calibri"/>
          <w:sz w:val="28"/>
          <w:szCs w:val="28"/>
        </w:rPr>
        <w:t>.</w:t>
      </w:r>
      <w:r w:rsidR="00A21FCC">
        <w:rPr>
          <w:rFonts w:eastAsia="Calibri"/>
          <w:sz w:val="28"/>
          <w:szCs w:val="28"/>
        </w:rPr>
        <w:t xml:space="preserve"> </w:t>
      </w:r>
      <w:r w:rsidR="00E67E8A">
        <w:rPr>
          <w:rFonts w:eastAsia="Calibri"/>
          <w:b/>
          <w:i/>
          <w:sz w:val="28"/>
          <w:szCs w:val="28"/>
        </w:rPr>
        <w:t>слайд13</w:t>
      </w:r>
    </w:p>
    <w:p w:rsidR="009E76F8" w:rsidRPr="009E76F8" w:rsidRDefault="009E76F8" w:rsidP="00987B5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9E76F8">
        <w:rPr>
          <w:rFonts w:eastAsia="Calibri"/>
          <w:sz w:val="28"/>
          <w:szCs w:val="28"/>
        </w:rPr>
        <w:t xml:space="preserve">Зеленым цветом показаны ОУ с высоким процентом успеваемости, </w:t>
      </w:r>
      <w:r w:rsidRPr="009E76F8">
        <w:rPr>
          <w:rFonts w:eastAsia="Calibri"/>
          <w:sz w:val="28"/>
          <w:szCs w:val="28"/>
        </w:rPr>
        <w:lastRenderedPageBreak/>
        <w:t>желтым - со средним и оранжевым - с низким</w:t>
      </w:r>
    </w:p>
    <w:p w:rsidR="00A12EBF" w:rsidRDefault="00A12EBF" w:rsidP="00987B5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9"/>
        <w:tblW w:w="2284" w:type="dxa"/>
        <w:jc w:val="center"/>
        <w:tblInd w:w="-743" w:type="dxa"/>
        <w:tblLook w:val="04A0"/>
      </w:tblPr>
      <w:tblGrid>
        <w:gridCol w:w="588"/>
        <w:gridCol w:w="1733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1499" w:type="dxa"/>
          </w:tcPr>
          <w:p w:rsidR="00A12EBF" w:rsidRPr="00D17A5E" w:rsidRDefault="00A12EBF" w:rsidP="00A12EBF">
            <w:pPr>
              <w:jc w:val="center"/>
            </w:pPr>
            <w:r>
              <w:t>% успеваемости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35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97,6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22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>
              <w:t>95,7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34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94,9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19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>
              <w:t>90,8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17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>
              <w:t>87,3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24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 w:rsidRPr="000258C4">
              <w:t>86,7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5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>
              <w:t>86,3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3</w:t>
            </w:r>
          </w:p>
        </w:tc>
        <w:tc>
          <w:tcPr>
            <w:tcW w:w="1499" w:type="dxa"/>
            <w:shd w:val="clear" w:color="auto" w:fill="92D050"/>
          </w:tcPr>
          <w:p w:rsidR="00A12EBF" w:rsidRPr="000258C4" w:rsidRDefault="00A12EBF" w:rsidP="00A12EBF">
            <w:pPr>
              <w:jc w:val="center"/>
            </w:pPr>
            <w:r>
              <w:t>86,1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8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>
              <w:t>85,2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28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84,6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15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>
              <w:t>82,6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16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81,3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11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>
              <w:t>81,1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18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>
              <w:t>79,9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7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>
              <w:t>77,4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ПГ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76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23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>
              <w:t>71,7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10</w:t>
            </w:r>
          </w:p>
        </w:tc>
        <w:tc>
          <w:tcPr>
            <w:tcW w:w="1499" w:type="dxa"/>
            <w:shd w:val="clear" w:color="auto" w:fill="FFFF00"/>
          </w:tcPr>
          <w:p w:rsidR="00A12EBF" w:rsidRPr="000258C4" w:rsidRDefault="00A12EBF" w:rsidP="00A12EBF">
            <w:pPr>
              <w:jc w:val="center"/>
            </w:pPr>
            <w:r w:rsidRPr="000258C4">
              <w:t>71,7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9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>
              <w:t>67,2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>
              <w:t>62,3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14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61,3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20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>
              <w:t>63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13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56,3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6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50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25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50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27</w:t>
            </w:r>
          </w:p>
        </w:tc>
        <w:tc>
          <w:tcPr>
            <w:tcW w:w="1499" w:type="dxa"/>
            <w:shd w:val="clear" w:color="auto" w:fill="FFC000"/>
          </w:tcPr>
          <w:p w:rsidR="00A12EBF" w:rsidRPr="000258C4" w:rsidRDefault="00A12EBF" w:rsidP="00A12EBF">
            <w:pPr>
              <w:jc w:val="center"/>
            </w:pPr>
            <w:r w:rsidRPr="000258C4">
              <w:t>46,4</w:t>
            </w:r>
          </w:p>
        </w:tc>
      </w:tr>
    </w:tbl>
    <w:p w:rsidR="00A12EBF" w:rsidRDefault="00A12EBF" w:rsidP="00987B5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9A0D12" w:rsidRDefault="00092849" w:rsidP="00987B54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092849">
        <w:rPr>
          <w:rFonts w:eastAsia="Calibri"/>
          <w:b/>
          <w:i/>
          <w:sz w:val="28"/>
          <w:szCs w:val="28"/>
        </w:rPr>
        <w:t>слайд 14</w:t>
      </w:r>
      <w:r>
        <w:rPr>
          <w:rFonts w:eastAsia="Calibri"/>
          <w:sz w:val="28"/>
          <w:szCs w:val="28"/>
        </w:rPr>
        <w:t xml:space="preserve"> </w:t>
      </w:r>
      <w:r w:rsidR="00E428AA">
        <w:rPr>
          <w:rFonts w:eastAsia="Calibri"/>
          <w:sz w:val="28"/>
          <w:szCs w:val="28"/>
        </w:rPr>
        <w:t xml:space="preserve">В целях улучшения качества подготовки </w:t>
      </w:r>
      <w:r w:rsidR="00C647B0">
        <w:rPr>
          <w:rFonts w:eastAsia="Calibri"/>
          <w:sz w:val="28"/>
          <w:szCs w:val="28"/>
        </w:rPr>
        <w:t xml:space="preserve"> </w:t>
      </w:r>
      <w:r w:rsidR="00E428AA">
        <w:rPr>
          <w:rFonts w:eastAsia="Calibri"/>
          <w:sz w:val="28"/>
          <w:szCs w:val="28"/>
        </w:rPr>
        <w:t xml:space="preserve">выпускников </w:t>
      </w:r>
      <w:r w:rsidR="00E428AA" w:rsidRPr="00E428AA">
        <w:rPr>
          <w:rFonts w:eastAsia="Calibri"/>
          <w:b/>
          <w:sz w:val="28"/>
          <w:szCs w:val="28"/>
          <w:lang w:val="en-US"/>
        </w:rPr>
        <w:t>IX</w:t>
      </w:r>
      <w:r w:rsidR="00E428AA">
        <w:rPr>
          <w:rFonts w:eastAsia="Calibri"/>
          <w:sz w:val="28"/>
          <w:szCs w:val="28"/>
        </w:rPr>
        <w:t xml:space="preserve"> классов к ГИА  Комитетом по образованию т</w:t>
      </w:r>
      <w:r w:rsidR="009A0D12">
        <w:rPr>
          <w:rFonts w:eastAsia="Calibri"/>
          <w:sz w:val="28"/>
          <w:szCs w:val="28"/>
        </w:rPr>
        <w:t>акже были проведены две  диагностические работы</w:t>
      </w:r>
      <w:r w:rsidR="009F3C72">
        <w:rPr>
          <w:rFonts w:eastAsia="Calibri"/>
          <w:sz w:val="28"/>
          <w:szCs w:val="28"/>
        </w:rPr>
        <w:t xml:space="preserve"> и репетиционный экзамен</w:t>
      </w:r>
      <w:r w:rsidR="009A0D12">
        <w:rPr>
          <w:rFonts w:eastAsia="Calibri"/>
          <w:sz w:val="28"/>
          <w:szCs w:val="28"/>
        </w:rPr>
        <w:t xml:space="preserve"> </w:t>
      </w:r>
      <w:r w:rsidR="009A0D12" w:rsidRPr="00E428AA">
        <w:rPr>
          <w:rFonts w:eastAsia="Calibri"/>
          <w:b/>
          <w:sz w:val="28"/>
          <w:szCs w:val="28"/>
        </w:rPr>
        <w:t>по математике</w:t>
      </w:r>
      <w:r w:rsidR="009F3C72">
        <w:rPr>
          <w:rFonts w:eastAsia="Calibri"/>
          <w:sz w:val="28"/>
          <w:szCs w:val="28"/>
        </w:rPr>
        <w:t xml:space="preserve"> </w:t>
      </w:r>
    </w:p>
    <w:p w:rsidR="009A0D12" w:rsidRPr="00002D2D" w:rsidRDefault="009A0D12" w:rsidP="00E428AA">
      <w:pPr>
        <w:ind w:firstLine="567"/>
        <w:jc w:val="both"/>
        <w:rPr>
          <w:sz w:val="28"/>
          <w:szCs w:val="28"/>
        </w:rPr>
      </w:pPr>
      <w:r w:rsidRPr="00DC38FD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 xml:space="preserve">первой диагностической работы </w:t>
      </w:r>
      <w:r w:rsidRPr="001C1B6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1C1B6E">
        <w:rPr>
          <w:b/>
          <w:i/>
          <w:sz w:val="28"/>
          <w:szCs w:val="28"/>
        </w:rPr>
        <w:t xml:space="preserve"> октября 2014 года</w:t>
      </w:r>
      <w:r>
        <w:rPr>
          <w:sz w:val="28"/>
          <w:szCs w:val="28"/>
        </w:rPr>
        <w:t xml:space="preserve"> выпускникам предлагалось </w:t>
      </w:r>
      <w:r w:rsidRPr="00F1667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F1667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F1667F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16</w:t>
      </w:r>
      <w:r w:rsidRPr="00F1667F">
        <w:rPr>
          <w:sz w:val="28"/>
          <w:szCs w:val="28"/>
        </w:rPr>
        <w:t xml:space="preserve"> заданий - базового уровня и </w:t>
      </w:r>
      <w:r>
        <w:rPr>
          <w:sz w:val="28"/>
          <w:szCs w:val="28"/>
        </w:rPr>
        <w:t>5</w:t>
      </w:r>
      <w:r w:rsidRPr="00F1667F">
        <w:rPr>
          <w:sz w:val="28"/>
          <w:szCs w:val="28"/>
        </w:rPr>
        <w:t xml:space="preserve"> заданий - повышенного уровня.  </w:t>
      </w:r>
    </w:p>
    <w:p w:rsidR="009A0D12" w:rsidRDefault="009A0D12" w:rsidP="009A0D1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02D2D">
        <w:rPr>
          <w:rFonts w:eastAsia="TimesNewRomanPSMT"/>
          <w:sz w:val="28"/>
          <w:szCs w:val="28"/>
        </w:rPr>
        <w:t xml:space="preserve">Требования  к выполнению заданий заключались в следующем: решение должно быть  математически грамотным и полным, из него должен быть понятен ход рассуждений учащегося. Оформление решения должно обеспечить выполнение указанных выше требований, а в остальном может быть произвольным. </w:t>
      </w:r>
    </w:p>
    <w:p w:rsidR="009A0D12" w:rsidRDefault="00117BBE" w:rsidP="00117BB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i/>
          <w:sz w:val="28"/>
          <w:szCs w:val="28"/>
        </w:rPr>
        <w:t>С</w:t>
      </w:r>
      <w:r w:rsidR="009A0D12" w:rsidRPr="00047F36">
        <w:rPr>
          <w:rFonts w:eastAsia="TimesNewRomanPSMT"/>
          <w:b/>
          <w:i/>
          <w:sz w:val="28"/>
          <w:szCs w:val="28"/>
        </w:rPr>
        <w:t xml:space="preserve">лайды </w:t>
      </w:r>
      <w:r w:rsidR="00E67E8A">
        <w:rPr>
          <w:rFonts w:eastAsia="TimesNewRomanPSMT"/>
          <w:b/>
          <w:i/>
          <w:sz w:val="28"/>
          <w:szCs w:val="28"/>
        </w:rPr>
        <w:t>15</w:t>
      </w:r>
      <w:r w:rsidR="00A21FCC">
        <w:rPr>
          <w:rFonts w:eastAsia="TimesNewRomanPSMT"/>
          <w:b/>
          <w:i/>
          <w:sz w:val="28"/>
          <w:szCs w:val="28"/>
        </w:rPr>
        <w:t>,1</w:t>
      </w:r>
      <w:r w:rsidR="00E67E8A">
        <w:rPr>
          <w:rFonts w:eastAsia="TimesNewRomanPSMT"/>
          <w:b/>
          <w:i/>
          <w:sz w:val="28"/>
          <w:szCs w:val="28"/>
        </w:rPr>
        <w:t>6</w:t>
      </w:r>
      <w:r w:rsidR="009A0D12" w:rsidRPr="00047F36">
        <w:rPr>
          <w:rFonts w:eastAsia="TimesNewRomanPSMT"/>
          <w:b/>
          <w:i/>
          <w:sz w:val="28"/>
          <w:szCs w:val="28"/>
        </w:rPr>
        <w:t xml:space="preserve"> </w:t>
      </w:r>
      <w:r w:rsidR="009A0D12">
        <w:rPr>
          <w:rFonts w:eastAsia="TimesNewRomanPSMT"/>
          <w:sz w:val="28"/>
          <w:szCs w:val="28"/>
        </w:rPr>
        <w:t xml:space="preserve">Данную работу на </w:t>
      </w:r>
      <w:r w:rsidR="009A0D12" w:rsidRPr="00E428AA">
        <w:rPr>
          <w:rFonts w:eastAsia="TimesNewRomanPSMT"/>
          <w:b/>
          <w:sz w:val="28"/>
          <w:szCs w:val="28"/>
        </w:rPr>
        <w:t>«5»</w:t>
      </w:r>
      <w:r w:rsidR="009A0D12">
        <w:rPr>
          <w:rFonts w:eastAsia="TimesNewRomanPSMT"/>
          <w:sz w:val="28"/>
          <w:szCs w:val="28"/>
        </w:rPr>
        <w:t xml:space="preserve"> выполнили </w:t>
      </w:r>
      <w:r w:rsidR="009A0D12" w:rsidRPr="00E428AA">
        <w:rPr>
          <w:rFonts w:eastAsia="TimesNewRomanPSMT"/>
          <w:b/>
          <w:sz w:val="28"/>
          <w:szCs w:val="28"/>
        </w:rPr>
        <w:t>25(2%)</w:t>
      </w:r>
      <w:r w:rsidR="009A0D12">
        <w:rPr>
          <w:rFonts w:eastAsia="TimesNewRomanPSMT"/>
          <w:sz w:val="28"/>
          <w:szCs w:val="28"/>
        </w:rPr>
        <w:t xml:space="preserve"> выпускников, </w:t>
      </w:r>
      <w:r w:rsidR="009F3C72">
        <w:rPr>
          <w:rFonts w:eastAsia="TimesNewRomanPSMT"/>
          <w:sz w:val="28"/>
          <w:szCs w:val="28"/>
        </w:rPr>
        <w:t xml:space="preserve">на </w:t>
      </w:r>
      <w:r w:rsidR="009F3C72" w:rsidRPr="00E428AA">
        <w:rPr>
          <w:rFonts w:eastAsia="TimesNewRomanPSMT"/>
          <w:b/>
          <w:sz w:val="28"/>
          <w:szCs w:val="28"/>
        </w:rPr>
        <w:t>«4»-137(11%),</w:t>
      </w:r>
      <w:r w:rsidR="009F3C72">
        <w:rPr>
          <w:rFonts w:eastAsia="TimesNewRomanPSMT"/>
          <w:sz w:val="28"/>
          <w:szCs w:val="28"/>
        </w:rPr>
        <w:t xml:space="preserve"> на </w:t>
      </w:r>
      <w:r w:rsidR="009F3C72" w:rsidRPr="00E428AA">
        <w:rPr>
          <w:rFonts w:eastAsia="TimesNewRomanPSMT"/>
          <w:b/>
          <w:sz w:val="28"/>
          <w:szCs w:val="28"/>
        </w:rPr>
        <w:t>«3»-516(42</w:t>
      </w:r>
      <w:r w:rsidR="009A0D12" w:rsidRPr="00E428AA">
        <w:rPr>
          <w:rFonts w:eastAsia="TimesNewRomanPSMT"/>
          <w:b/>
          <w:sz w:val="28"/>
          <w:szCs w:val="28"/>
        </w:rPr>
        <w:t>%)</w:t>
      </w:r>
      <w:r w:rsidR="009A0D12">
        <w:rPr>
          <w:rFonts w:eastAsia="TimesNewRomanPSMT"/>
          <w:sz w:val="28"/>
          <w:szCs w:val="28"/>
        </w:rPr>
        <w:t xml:space="preserve"> и </w:t>
      </w:r>
      <w:r w:rsidR="009A0D12" w:rsidRPr="00E428AA">
        <w:rPr>
          <w:rFonts w:eastAsia="TimesNewRomanPSMT"/>
          <w:b/>
          <w:sz w:val="28"/>
          <w:szCs w:val="28"/>
        </w:rPr>
        <w:t>«2»</w:t>
      </w:r>
      <w:r w:rsidR="009A0D12">
        <w:rPr>
          <w:rFonts w:eastAsia="TimesNewRomanPSMT"/>
          <w:sz w:val="28"/>
          <w:szCs w:val="28"/>
        </w:rPr>
        <w:t xml:space="preserve"> получили </w:t>
      </w:r>
      <w:r w:rsidR="009A0D12" w:rsidRPr="00E428AA">
        <w:rPr>
          <w:rFonts w:eastAsia="TimesNewRomanPSMT"/>
          <w:b/>
          <w:sz w:val="28"/>
          <w:szCs w:val="28"/>
        </w:rPr>
        <w:t>555(45%)</w:t>
      </w:r>
      <w:r w:rsidR="009A0D12">
        <w:rPr>
          <w:rFonts w:eastAsia="TimesNewRomanPSMT"/>
          <w:sz w:val="28"/>
          <w:szCs w:val="28"/>
        </w:rPr>
        <w:t xml:space="preserve"> обучающихся.</w:t>
      </w:r>
    </w:p>
    <w:p w:rsidR="009A0D12" w:rsidRDefault="009A0D12" w:rsidP="009A0D1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A0D12" w:rsidRDefault="009A0D12" w:rsidP="009A0D12">
      <w:pPr>
        <w:autoSpaceDE w:val="0"/>
        <w:autoSpaceDN w:val="0"/>
        <w:adjustRightInd w:val="0"/>
        <w:ind w:firstLine="567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0D12" w:rsidRDefault="009A0D12" w:rsidP="009A0D12">
      <w:pPr>
        <w:jc w:val="both"/>
        <w:rPr>
          <w:sz w:val="28"/>
          <w:szCs w:val="28"/>
        </w:rPr>
      </w:pPr>
    </w:p>
    <w:p w:rsidR="009A0D12" w:rsidRDefault="009A0D12" w:rsidP="009A0D12">
      <w:pPr>
        <w:jc w:val="both"/>
        <w:rPr>
          <w:sz w:val="28"/>
          <w:szCs w:val="28"/>
        </w:rPr>
      </w:pPr>
    </w:p>
    <w:p w:rsidR="009A0D12" w:rsidRDefault="009A0D12" w:rsidP="009A0D1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0D12" w:rsidRDefault="009A0D12" w:rsidP="009A0D12">
      <w:pPr>
        <w:ind w:firstLine="567"/>
        <w:jc w:val="both"/>
        <w:rPr>
          <w:rFonts w:eastAsia="Calibri"/>
          <w:sz w:val="28"/>
          <w:szCs w:val="28"/>
        </w:rPr>
      </w:pPr>
      <w:r w:rsidRPr="005702D3">
        <w:rPr>
          <w:rFonts w:eastAsia="Calibri"/>
          <w:sz w:val="28"/>
          <w:szCs w:val="28"/>
        </w:rPr>
        <w:t>По представленным статистическим  данным % качества знаний выпускников по городу</w:t>
      </w:r>
      <w:r>
        <w:rPr>
          <w:rFonts w:eastAsia="Calibri"/>
          <w:sz w:val="28"/>
          <w:szCs w:val="28"/>
        </w:rPr>
        <w:t xml:space="preserve"> по результатам данной работы </w:t>
      </w:r>
      <w:r w:rsidRPr="00570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составил всего -</w:t>
      </w:r>
      <w:r w:rsidRPr="005702D3">
        <w:rPr>
          <w:rFonts w:eastAsia="Calibri"/>
          <w:sz w:val="28"/>
          <w:szCs w:val="28"/>
        </w:rPr>
        <w:t xml:space="preserve"> 13,1%</w:t>
      </w:r>
      <w:r>
        <w:rPr>
          <w:rFonts w:eastAsia="Calibri"/>
          <w:sz w:val="28"/>
          <w:szCs w:val="28"/>
        </w:rPr>
        <w:t xml:space="preserve">, что является очень низким показателем. </w:t>
      </w:r>
      <w:r w:rsidRPr="006520E8">
        <w:rPr>
          <w:rFonts w:eastAsia="Calibri"/>
          <w:sz w:val="28"/>
          <w:szCs w:val="28"/>
        </w:rPr>
        <w:t xml:space="preserve">По мнению членов предметной комиссии, </w:t>
      </w:r>
      <w:r w:rsidR="006520E8" w:rsidRPr="006520E8">
        <w:rPr>
          <w:rFonts w:eastAsia="Calibri"/>
          <w:sz w:val="28"/>
          <w:szCs w:val="28"/>
        </w:rPr>
        <w:t>з</w:t>
      </w:r>
      <w:r w:rsidR="006520E8" w:rsidRPr="006520E8">
        <w:rPr>
          <w:sz w:val="28"/>
          <w:szCs w:val="28"/>
        </w:rPr>
        <w:t>начительное количество девятиклассников</w:t>
      </w:r>
      <w:r w:rsidR="006520E8">
        <w:rPr>
          <w:sz w:val="28"/>
          <w:szCs w:val="28"/>
        </w:rPr>
        <w:t xml:space="preserve"> </w:t>
      </w:r>
      <w:r w:rsidR="006520E8" w:rsidRPr="003F5831">
        <w:rPr>
          <w:sz w:val="28"/>
          <w:szCs w:val="28"/>
        </w:rPr>
        <w:t xml:space="preserve">продемонстрировали </w:t>
      </w:r>
      <w:proofErr w:type="spellStart"/>
      <w:r w:rsidR="006520E8" w:rsidRPr="003F5831">
        <w:rPr>
          <w:sz w:val="28"/>
          <w:szCs w:val="28"/>
        </w:rPr>
        <w:t>невладение</w:t>
      </w:r>
      <w:proofErr w:type="spellEnd"/>
      <w:r w:rsidR="006520E8" w:rsidRPr="003F5831">
        <w:rPr>
          <w:sz w:val="28"/>
          <w:szCs w:val="28"/>
        </w:rPr>
        <w:t xml:space="preserve"> важнейшими элементарными умениями, безусловно,</w:t>
      </w:r>
      <w:r w:rsidR="006520E8">
        <w:rPr>
          <w:sz w:val="28"/>
          <w:szCs w:val="28"/>
        </w:rPr>
        <w:t xml:space="preserve"> </w:t>
      </w:r>
      <w:r w:rsidR="006520E8" w:rsidRPr="003F5831">
        <w:rPr>
          <w:sz w:val="28"/>
          <w:szCs w:val="28"/>
        </w:rPr>
        <w:t>являющимися опорными для дальнейшего изучения курса математики и смежных дисциплин.</w:t>
      </w:r>
    </w:p>
    <w:p w:rsidR="009A0D12" w:rsidRPr="009F62E5" w:rsidRDefault="009A0D12" w:rsidP="009A0D12">
      <w:pPr>
        <w:jc w:val="both"/>
        <w:rPr>
          <w:sz w:val="28"/>
          <w:szCs w:val="28"/>
        </w:rPr>
      </w:pPr>
      <w:r w:rsidRPr="009C24F1">
        <w:rPr>
          <w:b/>
          <w:i/>
          <w:sz w:val="28"/>
          <w:szCs w:val="28"/>
        </w:rPr>
        <w:t>3  февраля  2015 года</w:t>
      </w:r>
      <w:r w:rsidRPr="009C24F1">
        <w:rPr>
          <w:sz w:val="28"/>
          <w:szCs w:val="28"/>
        </w:rPr>
        <w:t xml:space="preserve"> была организована и проведена вторая диагностическая работа по математике для выпускников </w:t>
      </w:r>
      <w:r w:rsidRPr="009C24F1">
        <w:rPr>
          <w:sz w:val="28"/>
          <w:szCs w:val="28"/>
          <w:lang w:val="en-US"/>
        </w:rPr>
        <w:t>IX</w:t>
      </w:r>
      <w:r w:rsidRPr="009C24F1">
        <w:rPr>
          <w:sz w:val="28"/>
          <w:szCs w:val="28"/>
        </w:rPr>
        <w:t xml:space="preserve">  классов. В не</w:t>
      </w:r>
      <w:r>
        <w:rPr>
          <w:sz w:val="28"/>
          <w:szCs w:val="28"/>
        </w:rPr>
        <w:t>й</w:t>
      </w:r>
      <w:r w:rsidRPr="009C24F1">
        <w:rPr>
          <w:sz w:val="28"/>
          <w:szCs w:val="28"/>
        </w:rPr>
        <w:t xml:space="preserve"> приняло участие 1191 обучающийся, что составило 92,2 % от всего количества обучающихся из общеобразовательных учреждений.</w:t>
      </w:r>
      <w:r w:rsidRPr="009C24F1">
        <w:rPr>
          <w:color w:val="000000"/>
          <w:sz w:val="28"/>
          <w:szCs w:val="28"/>
        </w:rPr>
        <w:t xml:space="preserve"> Для </w:t>
      </w:r>
      <w:r w:rsidRPr="009C24F1">
        <w:rPr>
          <w:color w:val="000000"/>
          <w:sz w:val="28"/>
          <w:szCs w:val="28"/>
        </w:rPr>
        <w:lastRenderedPageBreak/>
        <w:t>пров</w:t>
      </w:r>
      <w:r w:rsidRPr="009F62E5">
        <w:rPr>
          <w:color w:val="000000"/>
          <w:sz w:val="28"/>
          <w:szCs w:val="28"/>
        </w:rPr>
        <w:t xml:space="preserve">едения </w:t>
      </w:r>
      <w:r>
        <w:rPr>
          <w:color w:val="000000"/>
          <w:sz w:val="28"/>
          <w:szCs w:val="28"/>
        </w:rPr>
        <w:t>данной</w:t>
      </w:r>
      <w:r w:rsidRPr="009F62E5">
        <w:rPr>
          <w:color w:val="000000"/>
          <w:sz w:val="28"/>
          <w:szCs w:val="28"/>
        </w:rPr>
        <w:t xml:space="preserve"> работы </w:t>
      </w:r>
      <w:r w:rsidRPr="009F62E5">
        <w:rPr>
          <w:sz w:val="28"/>
          <w:szCs w:val="28"/>
        </w:rPr>
        <w:t>было использовано 6 вариантов контрольно-измерительных материалов</w:t>
      </w:r>
      <w:r>
        <w:rPr>
          <w:sz w:val="28"/>
          <w:szCs w:val="28"/>
        </w:rPr>
        <w:t xml:space="preserve">. Она </w:t>
      </w:r>
      <w:r w:rsidRPr="009F62E5">
        <w:rPr>
          <w:color w:val="000000"/>
          <w:sz w:val="28"/>
          <w:szCs w:val="28"/>
        </w:rPr>
        <w:t>состояла из трех модулей: «Алгебра», «Геометрия» и «Реальная математика». В модули «Алгебра» и «Геометрия» входило две части, соответствующие проверке на базовом и повышенном уровнях, в модуль «Реальная математика» - одна часть, соответствующая базовом</w:t>
      </w:r>
      <w:r>
        <w:rPr>
          <w:color w:val="000000"/>
          <w:sz w:val="28"/>
          <w:szCs w:val="28"/>
        </w:rPr>
        <w:t>у</w:t>
      </w:r>
      <w:r w:rsidRPr="009F62E5">
        <w:rPr>
          <w:color w:val="000000"/>
          <w:sz w:val="28"/>
          <w:szCs w:val="28"/>
        </w:rPr>
        <w:t xml:space="preserve"> уровн</w:t>
      </w:r>
      <w:r>
        <w:rPr>
          <w:color w:val="000000"/>
          <w:sz w:val="28"/>
          <w:szCs w:val="28"/>
        </w:rPr>
        <w:t>ю</w:t>
      </w:r>
      <w:r w:rsidRPr="009F62E5">
        <w:rPr>
          <w:color w:val="000000"/>
          <w:sz w:val="28"/>
          <w:szCs w:val="28"/>
        </w:rPr>
        <w:t>.</w:t>
      </w:r>
    </w:p>
    <w:p w:rsidR="009A0D12" w:rsidRPr="00E428AA" w:rsidRDefault="00117BBE" w:rsidP="009A0D12">
      <w:pPr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A21FCC">
        <w:rPr>
          <w:b/>
          <w:i/>
          <w:sz w:val="28"/>
          <w:szCs w:val="28"/>
        </w:rPr>
        <w:t>лайд 1</w:t>
      </w:r>
      <w:r w:rsidR="00E67E8A">
        <w:rPr>
          <w:b/>
          <w:i/>
          <w:sz w:val="28"/>
          <w:szCs w:val="28"/>
        </w:rPr>
        <w:t>7</w:t>
      </w:r>
      <w:r w:rsidR="007600BD">
        <w:rPr>
          <w:b/>
          <w:i/>
          <w:sz w:val="28"/>
          <w:szCs w:val="28"/>
        </w:rPr>
        <w:t>,1</w:t>
      </w:r>
      <w:r w:rsidR="00E67E8A">
        <w:rPr>
          <w:b/>
          <w:i/>
          <w:sz w:val="28"/>
          <w:szCs w:val="28"/>
        </w:rPr>
        <w:t>8</w:t>
      </w:r>
      <w:r w:rsidR="009A0D12">
        <w:rPr>
          <w:sz w:val="28"/>
          <w:szCs w:val="28"/>
        </w:rPr>
        <w:t xml:space="preserve"> Результаты проверки показали, что </w:t>
      </w:r>
      <w:r w:rsidR="009A0D12" w:rsidRPr="00E428AA">
        <w:rPr>
          <w:b/>
          <w:sz w:val="28"/>
          <w:szCs w:val="28"/>
        </w:rPr>
        <w:t>на «5» с данной работой справилис</w:t>
      </w:r>
      <w:r w:rsidR="009F3C72" w:rsidRPr="00E428AA">
        <w:rPr>
          <w:b/>
          <w:sz w:val="28"/>
          <w:szCs w:val="28"/>
        </w:rPr>
        <w:t>ь 20 (2%) выпускников, на «4»- 98 (8%); на «3»-532(45%); «2»-541(45</w:t>
      </w:r>
      <w:r w:rsidR="009A0D12" w:rsidRPr="00E428AA">
        <w:rPr>
          <w:b/>
          <w:sz w:val="28"/>
          <w:szCs w:val="28"/>
        </w:rPr>
        <w:t>%).</w:t>
      </w:r>
    </w:p>
    <w:p w:rsidR="009A0D12" w:rsidRDefault="009A0D12" w:rsidP="009A0D12">
      <w:pPr>
        <w:ind w:firstLine="567"/>
        <w:jc w:val="both"/>
        <w:rPr>
          <w:sz w:val="28"/>
          <w:szCs w:val="28"/>
        </w:rPr>
      </w:pPr>
    </w:p>
    <w:p w:rsidR="009A0D12" w:rsidRDefault="009A0D12" w:rsidP="009A0D12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0D12" w:rsidRDefault="009A0D12" w:rsidP="009A0D12">
      <w:pPr>
        <w:jc w:val="both"/>
        <w:rPr>
          <w:sz w:val="28"/>
          <w:szCs w:val="28"/>
        </w:rPr>
      </w:pPr>
    </w:p>
    <w:p w:rsidR="009A0D12" w:rsidRDefault="009A0D12" w:rsidP="009A0D12">
      <w:pPr>
        <w:jc w:val="both"/>
        <w:rPr>
          <w:sz w:val="28"/>
          <w:szCs w:val="28"/>
        </w:rPr>
      </w:pPr>
    </w:p>
    <w:p w:rsidR="009A0D12" w:rsidRDefault="009A0D12" w:rsidP="009A0D12">
      <w:pPr>
        <w:jc w:val="both"/>
        <w:rPr>
          <w:sz w:val="28"/>
          <w:szCs w:val="28"/>
        </w:rPr>
      </w:pPr>
    </w:p>
    <w:p w:rsidR="009A0D12" w:rsidRDefault="009A0D12" w:rsidP="009A0D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0D12" w:rsidRDefault="009A0D12" w:rsidP="009A0D12">
      <w:pPr>
        <w:tabs>
          <w:tab w:val="left" w:pos="3443"/>
        </w:tabs>
        <w:jc w:val="both"/>
        <w:rPr>
          <w:rFonts w:eastAsia="Calibri"/>
          <w:sz w:val="28"/>
          <w:szCs w:val="28"/>
          <w:lang w:eastAsia="ar-SA"/>
        </w:rPr>
      </w:pPr>
      <w:r w:rsidRPr="00B8591D">
        <w:rPr>
          <w:rFonts w:eastAsia="Calibri"/>
          <w:sz w:val="28"/>
          <w:szCs w:val="28"/>
          <w:lang w:eastAsia="ar-SA"/>
        </w:rPr>
        <w:lastRenderedPageBreak/>
        <w:t xml:space="preserve">      Количество неудовлетворительных оценок (541), полученных выпускниками  при выполнении диагностической работы в феврале, уменьшилось несущественно  по сравнению с количеством</w:t>
      </w:r>
      <w:r>
        <w:rPr>
          <w:rFonts w:eastAsia="Calibri"/>
          <w:sz w:val="28"/>
          <w:szCs w:val="28"/>
          <w:lang w:eastAsia="ar-SA"/>
        </w:rPr>
        <w:t>,</w:t>
      </w:r>
      <w:r w:rsidRPr="00B8591D">
        <w:rPr>
          <w:rFonts w:eastAsia="Calibri"/>
          <w:sz w:val="28"/>
          <w:szCs w:val="28"/>
          <w:lang w:eastAsia="ar-SA"/>
        </w:rPr>
        <w:t xml:space="preserve"> полученным  в октябре (555). Значительное количество выпускников ОУ города</w:t>
      </w:r>
      <w:r w:rsidR="009F3C72">
        <w:rPr>
          <w:rFonts w:eastAsia="Calibri"/>
          <w:sz w:val="28"/>
          <w:szCs w:val="28"/>
          <w:lang w:eastAsia="ar-SA"/>
        </w:rPr>
        <w:t xml:space="preserve"> Майкопа (45</w:t>
      </w:r>
      <w:r w:rsidRPr="00B8591D">
        <w:rPr>
          <w:rFonts w:eastAsia="Calibri"/>
          <w:sz w:val="28"/>
          <w:szCs w:val="28"/>
          <w:lang w:eastAsia="ar-SA"/>
        </w:rPr>
        <w:t xml:space="preserve">%)   по-прежнему  показали неудовлетворительные результаты. В </w:t>
      </w:r>
      <w:r w:rsidR="0046293D">
        <w:rPr>
          <w:rFonts w:eastAsia="Calibri"/>
          <w:b/>
          <w:sz w:val="28"/>
          <w:szCs w:val="28"/>
          <w:lang w:eastAsia="ar-SA"/>
        </w:rPr>
        <w:t xml:space="preserve">ОУ№№ 2 </w:t>
      </w:r>
      <w:r w:rsidRPr="00B8591D">
        <w:rPr>
          <w:rFonts w:eastAsia="Calibri"/>
          <w:b/>
          <w:sz w:val="28"/>
          <w:szCs w:val="28"/>
          <w:lang w:eastAsia="ar-SA"/>
        </w:rPr>
        <w:t>,6, 9, 17, 18, 20, 23</w:t>
      </w:r>
      <w:r w:rsidRPr="00B8591D">
        <w:rPr>
          <w:rFonts w:eastAsia="Calibri"/>
          <w:sz w:val="28"/>
          <w:szCs w:val="28"/>
          <w:lang w:eastAsia="ar-SA"/>
        </w:rPr>
        <w:t xml:space="preserve"> их количество в  процентном с</w:t>
      </w:r>
      <w:r>
        <w:rPr>
          <w:rFonts w:eastAsia="Calibri"/>
          <w:sz w:val="28"/>
          <w:szCs w:val="28"/>
          <w:lang w:eastAsia="ar-SA"/>
        </w:rPr>
        <w:t>оотношении составило более 50%</w:t>
      </w:r>
      <w:r w:rsidRPr="00B8591D">
        <w:rPr>
          <w:rFonts w:eastAsia="Calibri"/>
          <w:sz w:val="28"/>
          <w:szCs w:val="28"/>
          <w:lang w:eastAsia="ar-SA"/>
        </w:rPr>
        <w:t xml:space="preserve">. </w:t>
      </w:r>
      <w:r w:rsidR="0046293D">
        <w:rPr>
          <w:rFonts w:eastAsia="Calibri"/>
          <w:sz w:val="28"/>
          <w:szCs w:val="28"/>
          <w:lang w:eastAsia="ar-SA"/>
        </w:rPr>
        <w:t>В связи с этим показатель качества знаний выпускников снизился по сравнению с первой работой с 13,1% до 9</w:t>
      </w:r>
      <w:r w:rsidR="00EF5DA9">
        <w:rPr>
          <w:rFonts w:eastAsia="Calibri"/>
          <w:sz w:val="28"/>
          <w:szCs w:val="28"/>
          <w:lang w:eastAsia="ar-SA"/>
        </w:rPr>
        <w:t>,9</w:t>
      </w:r>
      <w:r w:rsidR="0046293D">
        <w:rPr>
          <w:rFonts w:eastAsia="Calibri"/>
          <w:sz w:val="28"/>
          <w:szCs w:val="28"/>
          <w:lang w:eastAsia="ar-SA"/>
        </w:rPr>
        <w:t>%.</w:t>
      </w:r>
    </w:p>
    <w:p w:rsidR="009A0D12" w:rsidRDefault="009A0D12" w:rsidP="009A0D12">
      <w:pPr>
        <w:jc w:val="both"/>
        <w:rPr>
          <w:sz w:val="28"/>
          <w:szCs w:val="28"/>
        </w:rPr>
      </w:pPr>
      <w:r w:rsidRPr="00B8591D">
        <w:rPr>
          <w:rFonts w:eastAsia="Calibri"/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 </w:t>
      </w:r>
      <w:r w:rsidR="0046293D">
        <w:rPr>
          <w:sz w:val="28"/>
          <w:szCs w:val="28"/>
        </w:rPr>
        <w:t>Кроме того, а</w:t>
      </w:r>
      <w:r w:rsidRPr="0093584B">
        <w:rPr>
          <w:sz w:val="28"/>
          <w:szCs w:val="28"/>
        </w:rPr>
        <w:t xml:space="preserve">нализ результатов выполнения </w:t>
      </w:r>
      <w:r>
        <w:rPr>
          <w:sz w:val="28"/>
          <w:szCs w:val="28"/>
        </w:rPr>
        <w:t>второй диагностической</w:t>
      </w:r>
      <w:r w:rsidRPr="0093584B">
        <w:rPr>
          <w:sz w:val="28"/>
          <w:szCs w:val="28"/>
        </w:rPr>
        <w:t xml:space="preserve"> работы выявил серьезные недостатки</w:t>
      </w:r>
      <w:r>
        <w:rPr>
          <w:sz w:val="28"/>
          <w:szCs w:val="28"/>
        </w:rPr>
        <w:t xml:space="preserve"> в подготовке выпускников к ГИА по всем содержательным блокам</w:t>
      </w:r>
      <w:r w:rsidRPr="009358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584B">
        <w:rPr>
          <w:sz w:val="28"/>
          <w:szCs w:val="28"/>
        </w:rPr>
        <w:t>Это, прежде всего, элементарные действия с алгебраическими дробями; применение формул  сокращенного умножения, свойств степени с целым показателем; решение неравенств с одной переменной и их систем; работа с графиками реальных зависимостей; решение задач по геометрии.</w:t>
      </w:r>
      <w:r w:rsidR="0046293D">
        <w:rPr>
          <w:sz w:val="28"/>
          <w:szCs w:val="28"/>
        </w:rPr>
        <w:t xml:space="preserve"> Учителям-предметникам были даны рекомендации по работе с выявленными проблемами и оказана методическая помощь на уровне городского</w:t>
      </w:r>
      <w:r w:rsidR="003C4E9E">
        <w:rPr>
          <w:sz w:val="28"/>
          <w:szCs w:val="28"/>
        </w:rPr>
        <w:t xml:space="preserve"> и школьного  методических </w:t>
      </w:r>
      <w:r w:rsidR="0046293D">
        <w:rPr>
          <w:sz w:val="28"/>
          <w:szCs w:val="28"/>
        </w:rPr>
        <w:t xml:space="preserve"> о</w:t>
      </w:r>
      <w:r w:rsidR="003C4E9E">
        <w:rPr>
          <w:sz w:val="28"/>
          <w:szCs w:val="28"/>
        </w:rPr>
        <w:t>бъединений</w:t>
      </w:r>
      <w:r w:rsidR="0046293D">
        <w:rPr>
          <w:sz w:val="28"/>
          <w:szCs w:val="28"/>
        </w:rPr>
        <w:t>.</w:t>
      </w:r>
    </w:p>
    <w:p w:rsidR="00F02929" w:rsidRDefault="00F02929" w:rsidP="00E428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46E86">
        <w:rPr>
          <w:sz w:val="28"/>
          <w:szCs w:val="28"/>
        </w:rPr>
        <w:t xml:space="preserve"> целях подготовки выпускников </w:t>
      </w:r>
      <w:r w:rsidRPr="00046E86">
        <w:rPr>
          <w:sz w:val="28"/>
          <w:szCs w:val="28"/>
          <w:lang w:val="en-US"/>
        </w:rPr>
        <w:t>IX</w:t>
      </w:r>
      <w:r w:rsidRPr="00046E86">
        <w:rPr>
          <w:sz w:val="28"/>
          <w:szCs w:val="28"/>
        </w:rPr>
        <w:t xml:space="preserve"> классов общеобразовательн</w:t>
      </w:r>
      <w:r w:rsidR="00E428AA">
        <w:rPr>
          <w:sz w:val="28"/>
          <w:szCs w:val="28"/>
        </w:rPr>
        <w:t>ых  учреждений г. Майкопа  к ОГЭ</w:t>
      </w:r>
      <w:r w:rsidRPr="00046E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отработки механизма  его проведения </w:t>
      </w:r>
      <w:r>
        <w:rPr>
          <w:b/>
          <w:i/>
          <w:sz w:val="28"/>
          <w:szCs w:val="28"/>
        </w:rPr>
        <w:t>7</w:t>
      </w:r>
      <w:r w:rsidRPr="00046E86">
        <w:rPr>
          <w:b/>
          <w:i/>
          <w:sz w:val="28"/>
          <w:szCs w:val="28"/>
        </w:rPr>
        <w:t xml:space="preserve"> апреля  2015 года</w:t>
      </w:r>
      <w:r w:rsidRPr="00046E86">
        <w:rPr>
          <w:sz w:val="28"/>
          <w:szCs w:val="28"/>
        </w:rPr>
        <w:t xml:space="preserve"> был организован репетиционный экзамен по </w:t>
      </w:r>
      <w:r>
        <w:rPr>
          <w:sz w:val="28"/>
          <w:szCs w:val="28"/>
        </w:rPr>
        <w:t>математике</w:t>
      </w:r>
      <w:r w:rsidRPr="00046E86">
        <w:rPr>
          <w:sz w:val="28"/>
          <w:szCs w:val="28"/>
        </w:rPr>
        <w:t xml:space="preserve"> для выпускников </w:t>
      </w:r>
      <w:r w:rsidRPr="00046E86">
        <w:rPr>
          <w:rFonts w:ascii="Times NR Cyr MT" w:hAnsi="Times NR Cyr MT"/>
          <w:sz w:val="28"/>
          <w:szCs w:val="28"/>
          <w:lang w:val="en-US"/>
        </w:rPr>
        <w:t>IX</w:t>
      </w:r>
      <w:r w:rsidRPr="00046E86">
        <w:rPr>
          <w:rFonts w:ascii="Times NR Cyr MT" w:hAnsi="Times NR Cyr MT"/>
          <w:sz w:val="28"/>
          <w:szCs w:val="28"/>
        </w:rPr>
        <w:t xml:space="preserve">  </w:t>
      </w:r>
      <w:r>
        <w:rPr>
          <w:sz w:val="28"/>
          <w:szCs w:val="28"/>
        </w:rPr>
        <w:t>классов. В работе приняло участие 1266 обучающихся, что составило</w:t>
      </w:r>
      <w:r w:rsidR="00C73FE9">
        <w:rPr>
          <w:sz w:val="28"/>
          <w:szCs w:val="28"/>
        </w:rPr>
        <w:t xml:space="preserve"> 98,2</w:t>
      </w:r>
      <w:r>
        <w:rPr>
          <w:sz w:val="28"/>
          <w:szCs w:val="28"/>
        </w:rPr>
        <w:t xml:space="preserve"> </w:t>
      </w:r>
      <w:r w:rsidRPr="00C73FE9">
        <w:rPr>
          <w:sz w:val="28"/>
          <w:szCs w:val="28"/>
        </w:rPr>
        <w:t>%</w:t>
      </w:r>
      <w:r w:rsidR="00C73FE9">
        <w:rPr>
          <w:sz w:val="28"/>
          <w:szCs w:val="28"/>
        </w:rPr>
        <w:t xml:space="preserve">.  </w:t>
      </w:r>
      <w:r w:rsidRPr="009C24F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данной</w:t>
      </w:r>
      <w:r w:rsidRPr="009F62E5">
        <w:rPr>
          <w:color w:val="000000"/>
          <w:sz w:val="28"/>
          <w:szCs w:val="28"/>
        </w:rPr>
        <w:t xml:space="preserve"> работы </w:t>
      </w:r>
      <w:r w:rsidRPr="009F62E5">
        <w:rPr>
          <w:sz w:val="28"/>
          <w:szCs w:val="28"/>
        </w:rPr>
        <w:t xml:space="preserve">было использовано </w:t>
      </w:r>
      <w:r w:rsidRPr="00985EC9">
        <w:rPr>
          <w:sz w:val="28"/>
          <w:szCs w:val="28"/>
        </w:rPr>
        <w:t xml:space="preserve">6 </w:t>
      </w:r>
      <w:r w:rsidRPr="009F62E5">
        <w:rPr>
          <w:sz w:val="28"/>
          <w:szCs w:val="28"/>
        </w:rPr>
        <w:t>вариантов контрольно-измерительных материалов</w:t>
      </w:r>
      <w:r>
        <w:rPr>
          <w:sz w:val="28"/>
          <w:szCs w:val="28"/>
        </w:rPr>
        <w:t xml:space="preserve">. Она </w:t>
      </w:r>
      <w:r w:rsidRPr="009F62E5">
        <w:rPr>
          <w:color w:val="000000"/>
          <w:sz w:val="28"/>
          <w:szCs w:val="28"/>
        </w:rPr>
        <w:t xml:space="preserve">состояла из трех модулей: «Алгебра», «Геометрия» и «Реальная математика». </w:t>
      </w:r>
    </w:p>
    <w:p w:rsidR="00F02929" w:rsidRDefault="00F02929" w:rsidP="00F029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оценивалась двумя отметками: по алгебре и геометрии, как предполагается на основном экзамене.</w:t>
      </w:r>
    </w:p>
    <w:p w:rsidR="00F02929" w:rsidRPr="0025053A" w:rsidRDefault="00117BBE" w:rsidP="00F0292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E67E8A">
        <w:rPr>
          <w:b/>
          <w:i/>
          <w:sz w:val="28"/>
          <w:szCs w:val="28"/>
        </w:rPr>
        <w:t xml:space="preserve">лайд 19 </w:t>
      </w:r>
      <w:r w:rsidR="00F02929" w:rsidRPr="008A6B3A">
        <w:rPr>
          <w:b/>
          <w:i/>
          <w:sz w:val="28"/>
          <w:szCs w:val="28"/>
        </w:rPr>
        <w:t xml:space="preserve"> </w:t>
      </w:r>
      <w:r w:rsidR="00F02929" w:rsidRPr="00216CCA">
        <w:rPr>
          <w:sz w:val="28"/>
          <w:szCs w:val="28"/>
        </w:rPr>
        <w:t xml:space="preserve">Результаты проверки показали, что  </w:t>
      </w:r>
      <w:r w:rsidR="00F02929" w:rsidRPr="0025053A">
        <w:rPr>
          <w:b/>
          <w:sz w:val="28"/>
          <w:szCs w:val="28"/>
        </w:rPr>
        <w:t>«5» по алгебре</w:t>
      </w:r>
      <w:r w:rsidR="00F02929">
        <w:rPr>
          <w:sz w:val="28"/>
          <w:szCs w:val="28"/>
        </w:rPr>
        <w:t xml:space="preserve"> </w:t>
      </w:r>
      <w:r w:rsidR="00F02929" w:rsidRPr="00216CCA">
        <w:rPr>
          <w:sz w:val="28"/>
          <w:szCs w:val="28"/>
        </w:rPr>
        <w:t xml:space="preserve"> </w:t>
      </w:r>
      <w:r w:rsidR="00F02929">
        <w:rPr>
          <w:sz w:val="28"/>
          <w:szCs w:val="28"/>
        </w:rPr>
        <w:t xml:space="preserve">получили </w:t>
      </w:r>
      <w:r w:rsidR="00F02929" w:rsidRPr="0025053A">
        <w:rPr>
          <w:b/>
          <w:sz w:val="28"/>
          <w:szCs w:val="28"/>
        </w:rPr>
        <w:t>145(11,4%)</w:t>
      </w:r>
      <w:r w:rsidR="00F02929" w:rsidRPr="00216CCA">
        <w:rPr>
          <w:sz w:val="28"/>
          <w:szCs w:val="28"/>
        </w:rPr>
        <w:t xml:space="preserve">  обучающихся, </w:t>
      </w:r>
      <w:r w:rsidR="00F02929" w:rsidRPr="00092849">
        <w:rPr>
          <w:b/>
          <w:sz w:val="28"/>
          <w:szCs w:val="28"/>
        </w:rPr>
        <w:t>«4»</w:t>
      </w:r>
      <w:r w:rsidR="00347DC3" w:rsidRPr="00092849">
        <w:rPr>
          <w:b/>
          <w:sz w:val="28"/>
          <w:szCs w:val="28"/>
        </w:rPr>
        <w:t xml:space="preserve"> - </w:t>
      </w:r>
      <w:r w:rsidR="00F02929" w:rsidRPr="00092849">
        <w:rPr>
          <w:b/>
          <w:sz w:val="28"/>
          <w:szCs w:val="28"/>
        </w:rPr>
        <w:t>53(4,1%);</w:t>
      </w:r>
      <w:r w:rsidR="00F02929" w:rsidRPr="00216CCA">
        <w:rPr>
          <w:sz w:val="28"/>
          <w:szCs w:val="28"/>
        </w:rPr>
        <w:t xml:space="preserve">  </w:t>
      </w:r>
      <w:r w:rsidR="00F02929" w:rsidRPr="0025053A">
        <w:rPr>
          <w:b/>
          <w:sz w:val="28"/>
          <w:szCs w:val="28"/>
        </w:rPr>
        <w:t>«3»-752(59,3%);</w:t>
      </w:r>
      <w:r w:rsidR="00F02929" w:rsidRPr="00216CCA">
        <w:rPr>
          <w:sz w:val="28"/>
          <w:szCs w:val="28"/>
        </w:rPr>
        <w:t xml:space="preserve"> и </w:t>
      </w:r>
      <w:r w:rsidR="00F02929" w:rsidRPr="0025053A">
        <w:rPr>
          <w:b/>
          <w:sz w:val="28"/>
          <w:szCs w:val="28"/>
        </w:rPr>
        <w:t>«2»-321(25,3%).</w:t>
      </w:r>
    </w:p>
    <w:p w:rsidR="00F02929" w:rsidRDefault="00F02929" w:rsidP="00F02929">
      <w:pPr>
        <w:rPr>
          <w:sz w:val="28"/>
          <w:szCs w:val="28"/>
        </w:rPr>
      </w:pPr>
    </w:p>
    <w:p w:rsidR="00F02929" w:rsidRDefault="00F02929" w:rsidP="00F029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5646" cy="2998381"/>
            <wp:effectExtent l="19050" t="0" r="2835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2929" w:rsidRDefault="00F02929" w:rsidP="00F02929">
      <w:pPr>
        <w:rPr>
          <w:sz w:val="28"/>
          <w:szCs w:val="28"/>
        </w:rPr>
      </w:pPr>
    </w:p>
    <w:p w:rsidR="00F02929" w:rsidRPr="0025053A" w:rsidRDefault="00F02929" w:rsidP="00F029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BBE">
        <w:rPr>
          <w:sz w:val="28"/>
          <w:szCs w:val="28"/>
        </w:rPr>
        <w:t>С</w:t>
      </w:r>
      <w:r w:rsidRPr="00F007F1">
        <w:rPr>
          <w:b/>
          <w:i/>
          <w:sz w:val="28"/>
          <w:szCs w:val="28"/>
        </w:rPr>
        <w:t xml:space="preserve">лайд </w:t>
      </w:r>
      <w:r w:rsidR="00E67E8A">
        <w:rPr>
          <w:b/>
          <w:i/>
          <w:sz w:val="28"/>
          <w:szCs w:val="28"/>
        </w:rPr>
        <w:t xml:space="preserve">20 </w:t>
      </w:r>
      <w:r w:rsidRPr="00F007F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Задания по </w:t>
      </w:r>
      <w:r>
        <w:rPr>
          <w:sz w:val="28"/>
          <w:szCs w:val="28"/>
        </w:rPr>
        <w:t xml:space="preserve">геометрии на  </w:t>
      </w:r>
      <w:r w:rsidRPr="0025053A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 выполнили </w:t>
      </w:r>
      <w:r w:rsidRPr="0025053A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выпускников, что составляет </w:t>
      </w:r>
      <w:r w:rsidRPr="0025053A">
        <w:rPr>
          <w:b/>
          <w:sz w:val="28"/>
          <w:szCs w:val="28"/>
        </w:rPr>
        <w:t>3%</w:t>
      </w:r>
      <w:r>
        <w:rPr>
          <w:sz w:val="28"/>
          <w:szCs w:val="28"/>
        </w:rPr>
        <w:t xml:space="preserve"> от количества написавших; на </w:t>
      </w:r>
      <w:r w:rsidRPr="0025053A">
        <w:rPr>
          <w:b/>
          <w:sz w:val="28"/>
          <w:szCs w:val="28"/>
        </w:rPr>
        <w:t>«4»-184(14,5%)</w:t>
      </w:r>
      <w:r>
        <w:rPr>
          <w:sz w:val="28"/>
          <w:szCs w:val="28"/>
        </w:rPr>
        <w:t xml:space="preserve">; на </w:t>
      </w:r>
      <w:r w:rsidRPr="0025053A">
        <w:rPr>
          <w:b/>
          <w:sz w:val="28"/>
          <w:szCs w:val="28"/>
        </w:rPr>
        <w:t xml:space="preserve">«3»-551(42,7%); на «2»-492(38,8%) </w:t>
      </w:r>
    </w:p>
    <w:p w:rsidR="00F02929" w:rsidRDefault="00F02929" w:rsidP="00F02929">
      <w:pPr>
        <w:tabs>
          <w:tab w:val="left" w:pos="3531"/>
        </w:tabs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6179" w:rsidRDefault="00F02929" w:rsidP="00F02929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Сравнивая результаты всех трех работ, можно сделать вывод, что показатель качества стал выше, хотя и незначительно. Показатель качества по репетиционному экзамену был </w:t>
      </w:r>
      <w:r w:rsidRPr="00C73FE9">
        <w:rPr>
          <w:sz w:val="28"/>
          <w:szCs w:val="28"/>
        </w:rPr>
        <w:t>определен</w:t>
      </w:r>
      <w:r w:rsidR="00C73FE9">
        <w:rPr>
          <w:sz w:val="28"/>
          <w:szCs w:val="28"/>
        </w:rPr>
        <w:t xml:space="preserve"> по алгебре-</w:t>
      </w:r>
      <w:r w:rsidR="00C73FE9" w:rsidRPr="00BF4F29">
        <w:rPr>
          <w:b/>
          <w:sz w:val="28"/>
          <w:szCs w:val="28"/>
        </w:rPr>
        <w:t>15,6%;</w:t>
      </w:r>
      <w:r w:rsidR="00C73FE9">
        <w:rPr>
          <w:sz w:val="28"/>
          <w:szCs w:val="28"/>
        </w:rPr>
        <w:t xml:space="preserve"> по геометрии-</w:t>
      </w:r>
      <w:r w:rsidR="00C73FE9" w:rsidRPr="00556179">
        <w:rPr>
          <w:b/>
          <w:sz w:val="28"/>
          <w:szCs w:val="28"/>
        </w:rPr>
        <w:t>17,5%.</w:t>
      </w:r>
      <w:r w:rsidR="00557B17">
        <w:rPr>
          <w:b/>
          <w:sz w:val="28"/>
          <w:szCs w:val="28"/>
        </w:rPr>
        <w:t xml:space="preserve"> </w:t>
      </w:r>
      <w:r w:rsidR="00347DC3">
        <w:rPr>
          <w:b/>
          <w:sz w:val="28"/>
          <w:szCs w:val="28"/>
        </w:rPr>
        <w:t xml:space="preserve"> </w:t>
      </w:r>
      <w:r w:rsidR="00347DC3" w:rsidRPr="001C0F92">
        <w:rPr>
          <w:sz w:val="28"/>
          <w:szCs w:val="28"/>
        </w:rPr>
        <w:t>В среднем он состав</w:t>
      </w:r>
      <w:r w:rsidR="001C0F92" w:rsidRPr="001C0F92">
        <w:rPr>
          <w:sz w:val="28"/>
          <w:szCs w:val="28"/>
        </w:rPr>
        <w:t>ил</w:t>
      </w:r>
      <w:r w:rsidR="00092849">
        <w:rPr>
          <w:sz w:val="28"/>
          <w:szCs w:val="28"/>
        </w:rPr>
        <w:t xml:space="preserve"> </w:t>
      </w:r>
      <w:r w:rsidR="00347DC3">
        <w:rPr>
          <w:b/>
          <w:sz w:val="28"/>
          <w:szCs w:val="28"/>
        </w:rPr>
        <w:t>16,6%</w:t>
      </w:r>
      <w:r w:rsidR="001C0F92">
        <w:rPr>
          <w:b/>
          <w:sz w:val="28"/>
          <w:szCs w:val="28"/>
        </w:rPr>
        <w:t>.</w:t>
      </w:r>
    </w:p>
    <w:p w:rsidR="00F02929" w:rsidRDefault="00556179" w:rsidP="00F02929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  <w:r w:rsidRPr="00C73FE9">
        <w:rPr>
          <w:b/>
          <w:sz w:val="32"/>
          <w:szCs w:val="32"/>
        </w:rPr>
        <w:t xml:space="preserve"> </w:t>
      </w:r>
      <w:r w:rsidR="00F02929" w:rsidRPr="00E67E8A">
        <w:rPr>
          <w:b/>
          <w:i/>
          <w:sz w:val="32"/>
          <w:szCs w:val="32"/>
        </w:rPr>
        <w:t xml:space="preserve">Слайд </w:t>
      </w:r>
      <w:r w:rsidR="00E67E8A" w:rsidRPr="00E67E8A">
        <w:rPr>
          <w:b/>
          <w:i/>
          <w:sz w:val="32"/>
          <w:szCs w:val="32"/>
        </w:rPr>
        <w:t>21</w:t>
      </w:r>
      <w:r w:rsidR="00F02929" w:rsidRPr="00674B37">
        <w:rPr>
          <w:rFonts w:eastAsia="Calibri"/>
          <w:b/>
          <w:i/>
          <w:sz w:val="28"/>
          <w:szCs w:val="28"/>
        </w:rPr>
        <w:t xml:space="preserve"> </w:t>
      </w:r>
      <w:r w:rsidR="00F02929" w:rsidRPr="0043030E">
        <w:rPr>
          <w:rFonts w:eastAsia="Calibri"/>
          <w:b/>
          <w:i/>
          <w:sz w:val="28"/>
          <w:szCs w:val="28"/>
        </w:rPr>
        <w:t xml:space="preserve">Показатель качества знаний  выпускников </w:t>
      </w:r>
      <w:r w:rsidR="00F02929" w:rsidRPr="0043030E">
        <w:rPr>
          <w:rFonts w:eastAsia="Calibri"/>
          <w:b/>
          <w:i/>
          <w:sz w:val="28"/>
          <w:szCs w:val="28"/>
          <w:lang w:val="en-US"/>
        </w:rPr>
        <w:t>IX</w:t>
      </w:r>
      <w:r w:rsidR="00F02929" w:rsidRPr="0043030E">
        <w:rPr>
          <w:rFonts w:eastAsia="Calibri"/>
          <w:b/>
          <w:i/>
          <w:sz w:val="28"/>
          <w:szCs w:val="28"/>
        </w:rPr>
        <w:t xml:space="preserve"> классов </w:t>
      </w:r>
      <w:r w:rsidR="00F02929">
        <w:rPr>
          <w:rFonts w:eastAsia="Calibri"/>
          <w:b/>
          <w:i/>
          <w:sz w:val="28"/>
          <w:szCs w:val="28"/>
        </w:rPr>
        <w:t>по</w:t>
      </w:r>
      <w:r w:rsidR="00F02929" w:rsidRPr="0043030E">
        <w:rPr>
          <w:rFonts w:eastAsia="Calibri"/>
          <w:b/>
          <w:i/>
          <w:sz w:val="28"/>
          <w:szCs w:val="28"/>
        </w:rPr>
        <w:t xml:space="preserve"> </w:t>
      </w:r>
      <w:r w:rsidR="00F02929" w:rsidRPr="00A557D8">
        <w:rPr>
          <w:rFonts w:eastAsia="Calibri"/>
          <w:b/>
          <w:i/>
          <w:sz w:val="28"/>
          <w:szCs w:val="28"/>
        </w:rPr>
        <w:t>диагностическ</w:t>
      </w:r>
      <w:r w:rsidR="00F02929">
        <w:rPr>
          <w:rFonts w:eastAsia="Calibri"/>
          <w:b/>
          <w:i/>
          <w:sz w:val="28"/>
          <w:szCs w:val="28"/>
        </w:rPr>
        <w:t>им</w:t>
      </w:r>
      <w:r w:rsidR="00F02929" w:rsidRPr="00A557D8">
        <w:rPr>
          <w:rFonts w:eastAsia="Calibri"/>
          <w:b/>
          <w:i/>
          <w:sz w:val="28"/>
          <w:szCs w:val="28"/>
        </w:rPr>
        <w:t xml:space="preserve"> работ</w:t>
      </w:r>
      <w:r w:rsidR="00F02929">
        <w:rPr>
          <w:rFonts w:eastAsia="Calibri"/>
          <w:b/>
          <w:i/>
          <w:sz w:val="28"/>
          <w:szCs w:val="28"/>
        </w:rPr>
        <w:t>ам и репетиционному экзамену</w:t>
      </w:r>
      <w:r w:rsidR="00F02929" w:rsidRPr="00A557D8">
        <w:rPr>
          <w:rFonts w:eastAsia="Calibri"/>
          <w:b/>
          <w:i/>
          <w:sz w:val="28"/>
          <w:szCs w:val="28"/>
        </w:rPr>
        <w:t xml:space="preserve"> по </w:t>
      </w:r>
      <w:r w:rsidR="00F02929">
        <w:rPr>
          <w:rFonts w:eastAsia="Calibri"/>
          <w:b/>
          <w:i/>
          <w:sz w:val="28"/>
          <w:szCs w:val="28"/>
        </w:rPr>
        <w:t>математике.</w:t>
      </w:r>
    </w:p>
    <w:p w:rsidR="00F02929" w:rsidRDefault="00F02929" w:rsidP="00F02929">
      <w:pPr>
        <w:tabs>
          <w:tab w:val="left" w:pos="3531"/>
        </w:tabs>
        <w:jc w:val="both"/>
      </w:pPr>
    </w:p>
    <w:p w:rsidR="00F02929" w:rsidRDefault="00F02929" w:rsidP="00F02929">
      <w:pPr>
        <w:tabs>
          <w:tab w:val="left" w:pos="3531"/>
        </w:tabs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2929" w:rsidRDefault="00F02929" w:rsidP="00F02929">
      <w:pPr>
        <w:tabs>
          <w:tab w:val="left" w:pos="3531"/>
        </w:tabs>
        <w:jc w:val="both"/>
      </w:pPr>
    </w:p>
    <w:p w:rsidR="00FF424A" w:rsidRDefault="00F02929" w:rsidP="00BF4F2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02929">
        <w:rPr>
          <w:sz w:val="28"/>
          <w:szCs w:val="28"/>
        </w:rPr>
        <w:lastRenderedPageBreak/>
        <w:t xml:space="preserve">Вместе с тем, несмотря на незначительное повышение качества знаний обучающихся </w:t>
      </w:r>
      <w:r w:rsidR="00A54467">
        <w:rPr>
          <w:sz w:val="28"/>
          <w:szCs w:val="28"/>
        </w:rPr>
        <w:t>на 6,7% вызывает озабоченность большое количество неудовлетворительных оценок -321 по алгебре и 492 по геометрии, при этом пятерок по геометрии всего 38</w:t>
      </w:r>
      <w:r w:rsidR="00A54467" w:rsidRPr="00BF4F29">
        <w:rPr>
          <w:sz w:val="28"/>
          <w:szCs w:val="28"/>
        </w:rPr>
        <w:t>. По мнению членов предметной комиссии</w:t>
      </w:r>
      <w:r w:rsidR="00FB3B13">
        <w:rPr>
          <w:sz w:val="28"/>
          <w:szCs w:val="28"/>
        </w:rPr>
        <w:t>,</w:t>
      </w:r>
      <w:r w:rsidR="00A54467" w:rsidRPr="00BF4F29">
        <w:rPr>
          <w:sz w:val="28"/>
          <w:szCs w:val="28"/>
        </w:rPr>
        <w:t xml:space="preserve"> такая ситуация объясняется в первую очередь тем, </w:t>
      </w:r>
      <w:r w:rsidR="00FB3B13">
        <w:rPr>
          <w:sz w:val="28"/>
          <w:szCs w:val="28"/>
        </w:rPr>
        <w:t xml:space="preserve">что </w:t>
      </w:r>
      <w:r w:rsidR="00BF4F29">
        <w:rPr>
          <w:sz w:val="28"/>
          <w:szCs w:val="28"/>
        </w:rPr>
        <w:t xml:space="preserve"> обучающиеся не могут</w:t>
      </w:r>
      <w:r w:rsidR="001C0F92">
        <w:rPr>
          <w:sz w:val="28"/>
          <w:szCs w:val="28"/>
        </w:rPr>
        <w:t xml:space="preserve"> в полной мере </w:t>
      </w:r>
      <w:r w:rsidR="00BF4F29">
        <w:rPr>
          <w:sz w:val="28"/>
          <w:szCs w:val="28"/>
        </w:rPr>
        <w:t xml:space="preserve"> представить </w:t>
      </w:r>
      <w:r w:rsidR="00BF4F29" w:rsidRPr="00BF4F29">
        <w:rPr>
          <w:sz w:val="28"/>
          <w:szCs w:val="28"/>
        </w:rPr>
        <w:t xml:space="preserve">решение </w:t>
      </w:r>
      <w:r w:rsidR="001C0F92">
        <w:rPr>
          <w:sz w:val="28"/>
          <w:szCs w:val="28"/>
        </w:rPr>
        <w:t xml:space="preserve">задания </w:t>
      </w:r>
      <w:r w:rsidR="00BF4F29">
        <w:rPr>
          <w:sz w:val="28"/>
          <w:szCs w:val="28"/>
        </w:rPr>
        <w:t xml:space="preserve"> математически грамотно и полно</w:t>
      </w:r>
      <w:r w:rsidR="00BF4F29" w:rsidRPr="00BF4F29">
        <w:rPr>
          <w:sz w:val="28"/>
          <w:szCs w:val="28"/>
        </w:rPr>
        <w:t>,</w:t>
      </w:r>
      <w:r w:rsidR="00BF4F29">
        <w:rPr>
          <w:sz w:val="28"/>
          <w:szCs w:val="28"/>
        </w:rPr>
        <w:t xml:space="preserve"> чтобы </w:t>
      </w:r>
      <w:r w:rsidR="00BF4F29" w:rsidRPr="00BF4F29">
        <w:rPr>
          <w:sz w:val="28"/>
          <w:szCs w:val="28"/>
        </w:rPr>
        <w:t xml:space="preserve"> из него понятен </w:t>
      </w:r>
      <w:r w:rsidR="00BF4F29">
        <w:rPr>
          <w:sz w:val="28"/>
          <w:szCs w:val="28"/>
        </w:rPr>
        <w:t xml:space="preserve">был бы </w:t>
      </w:r>
      <w:r w:rsidR="00BF4F29" w:rsidRPr="00BF4F29">
        <w:rPr>
          <w:sz w:val="28"/>
          <w:szCs w:val="28"/>
        </w:rPr>
        <w:t>ход</w:t>
      </w:r>
      <w:r w:rsidR="00BF4F29">
        <w:rPr>
          <w:sz w:val="28"/>
          <w:szCs w:val="28"/>
        </w:rPr>
        <w:t xml:space="preserve"> их</w:t>
      </w:r>
      <w:r w:rsidR="00BF4F29" w:rsidRPr="00BF4F29">
        <w:rPr>
          <w:sz w:val="28"/>
          <w:szCs w:val="28"/>
        </w:rPr>
        <w:t xml:space="preserve"> рассуждений. </w:t>
      </w:r>
    </w:p>
    <w:p w:rsidR="00A54467" w:rsidRDefault="00A54467" w:rsidP="00BF4F2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взгляд, необходимо</w:t>
      </w:r>
      <w:r w:rsidR="00BF4F2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оставшееся время всем уч</w:t>
      </w:r>
      <w:r w:rsidR="00EE40CC">
        <w:rPr>
          <w:sz w:val="28"/>
          <w:szCs w:val="28"/>
        </w:rPr>
        <w:t>ителям математики усилить работу</w:t>
      </w:r>
      <w:r>
        <w:rPr>
          <w:sz w:val="28"/>
          <w:szCs w:val="28"/>
        </w:rPr>
        <w:t xml:space="preserve"> по подготовке выпускников</w:t>
      </w:r>
      <w:r w:rsidR="004C03DA">
        <w:rPr>
          <w:sz w:val="28"/>
          <w:szCs w:val="28"/>
        </w:rPr>
        <w:t xml:space="preserve"> к ОГЭ, обратив особое внимание на выявленные их  ошибки  и недочеты.</w:t>
      </w:r>
    </w:p>
    <w:p w:rsidR="00557B17" w:rsidRDefault="00557B17" w:rsidP="00BF4F29">
      <w:pPr>
        <w:spacing w:before="100" w:beforeAutospacing="1" w:after="100" w:afterAutospacing="1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Комитетом по образованию были  сформированы  рейтинговые таблицы показателей качества  знаний выпускников  </w:t>
      </w:r>
      <w:r w:rsidRPr="0043030E">
        <w:rPr>
          <w:rFonts w:eastAsia="Calibri"/>
          <w:b/>
          <w:i/>
          <w:sz w:val="28"/>
          <w:szCs w:val="28"/>
          <w:lang w:val="en-US"/>
        </w:rPr>
        <w:t>IX</w:t>
      </w:r>
      <w:r w:rsidRPr="0043030E">
        <w:rPr>
          <w:rFonts w:eastAsia="Calibri"/>
          <w:b/>
          <w:i/>
          <w:sz w:val="28"/>
          <w:szCs w:val="28"/>
        </w:rPr>
        <w:t xml:space="preserve"> классов</w:t>
      </w:r>
      <w:r>
        <w:rPr>
          <w:rFonts w:eastAsia="Calibri"/>
          <w:sz w:val="28"/>
          <w:szCs w:val="28"/>
        </w:rPr>
        <w:t xml:space="preserve">  общеобразовательных учреждений города Майкопа по математике</w:t>
      </w:r>
      <w:r w:rsidR="00FF424A">
        <w:rPr>
          <w:rFonts w:eastAsia="Calibri"/>
          <w:sz w:val="28"/>
          <w:szCs w:val="28"/>
        </w:rPr>
        <w:t xml:space="preserve"> также по трем группам.</w:t>
      </w:r>
    </w:p>
    <w:p w:rsidR="00557B17" w:rsidRPr="002B7632" w:rsidRDefault="00E67E8A" w:rsidP="00BF4F29">
      <w:pPr>
        <w:spacing w:before="100" w:beforeAutospacing="1" w:after="100" w:afterAutospacing="1"/>
        <w:ind w:firstLine="709"/>
        <w:jc w:val="both"/>
        <w:rPr>
          <w:rFonts w:eastAsia="Calibri"/>
          <w:b/>
          <w:i/>
          <w:sz w:val="28"/>
          <w:szCs w:val="28"/>
        </w:rPr>
      </w:pPr>
      <w:bookmarkStart w:id="0" w:name="_GoBack"/>
      <w:bookmarkEnd w:id="0"/>
      <w:r>
        <w:rPr>
          <w:rFonts w:eastAsia="Calibri"/>
          <w:b/>
          <w:i/>
          <w:sz w:val="28"/>
          <w:szCs w:val="28"/>
        </w:rPr>
        <w:t xml:space="preserve">Слайд </w:t>
      </w:r>
      <w:r w:rsidR="00FF424A">
        <w:rPr>
          <w:rFonts w:eastAsia="Calibri"/>
          <w:b/>
          <w:i/>
          <w:sz w:val="28"/>
          <w:szCs w:val="28"/>
        </w:rPr>
        <w:t>2</w:t>
      </w:r>
      <w:r w:rsidR="00A21FCC">
        <w:rPr>
          <w:rFonts w:eastAsia="Calibri"/>
          <w:b/>
          <w:i/>
          <w:sz w:val="28"/>
          <w:szCs w:val="28"/>
        </w:rPr>
        <w:t>2</w:t>
      </w:r>
      <w:r>
        <w:rPr>
          <w:rFonts w:eastAsia="Calibri"/>
          <w:b/>
          <w:i/>
          <w:sz w:val="28"/>
          <w:szCs w:val="28"/>
        </w:rPr>
        <w:t>,23,24</w:t>
      </w:r>
    </w:p>
    <w:p w:rsidR="00580FA5" w:rsidRDefault="00FF424A" w:rsidP="00347DC3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Показатели </w:t>
      </w:r>
      <w:r w:rsidR="00347DC3">
        <w:rPr>
          <w:rFonts w:eastAsia="Calibri"/>
          <w:sz w:val="28"/>
          <w:szCs w:val="28"/>
        </w:rPr>
        <w:t xml:space="preserve">качества знаний выпускников </w:t>
      </w:r>
      <w:r w:rsidR="00347DC3">
        <w:rPr>
          <w:rFonts w:eastAsia="Calibri"/>
          <w:sz w:val="28"/>
          <w:szCs w:val="28"/>
          <w:lang w:val="en-US"/>
        </w:rPr>
        <w:t>IX</w:t>
      </w:r>
      <w:r w:rsidR="00347DC3">
        <w:rPr>
          <w:rFonts w:eastAsia="Calibri"/>
          <w:sz w:val="28"/>
          <w:szCs w:val="28"/>
        </w:rPr>
        <w:t xml:space="preserve"> классов по математике:</w:t>
      </w:r>
    </w:p>
    <w:p w:rsidR="00347DC3" w:rsidRDefault="00FF424A" w:rsidP="00347DC3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CE4C1F">
        <w:rPr>
          <w:rFonts w:eastAsia="Calibri"/>
          <w:b/>
          <w:sz w:val="28"/>
          <w:szCs w:val="28"/>
          <w:lang w:val="en-US"/>
        </w:rPr>
        <w:t>I</w:t>
      </w:r>
      <w:r w:rsidRPr="00CE4C1F">
        <w:rPr>
          <w:rFonts w:eastAsia="Calibri"/>
          <w:b/>
          <w:sz w:val="28"/>
          <w:szCs w:val="28"/>
        </w:rPr>
        <w:t xml:space="preserve"> группа</w:t>
      </w:r>
    </w:p>
    <w:p w:rsidR="00A12EBF" w:rsidRDefault="00A12EBF" w:rsidP="00347DC3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A12EBF" w:rsidRPr="00CE4C1F" w:rsidRDefault="00A12EBF" w:rsidP="00347DC3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3"/>
        <w:gridCol w:w="2172"/>
        <w:gridCol w:w="831"/>
        <w:gridCol w:w="859"/>
        <w:gridCol w:w="889"/>
        <w:gridCol w:w="830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2196" w:type="dxa"/>
          </w:tcPr>
          <w:p w:rsidR="00A12EBF" w:rsidRPr="00D17A5E" w:rsidRDefault="00A12EBF" w:rsidP="00A12EBF">
            <w:pPr>
              <w:jc w:val="center"/>
            </w:pPr>
            <w:r w:rsidRPr="00D17A5E">
              <w:t>Учитель</w:t>
            </w:r>
          </w:p>
        </w:tc>
        <w:tc>
          <w:tcPr>
            <w:tcW w:w="847" w:type="dxa"/>
          </w:tcPr>
          <w:p w:rsidR="00A12EBF" w:rsidRPr="00D17A5E" w:rsidRDefault="00A12EBF" w:rsidP="00A12EBF">
            <w:pPr>
              <w:jc w:val="center"/>
            </w:pPr>
            <w:r w:rsidRPr="00D17A5E">
              <w:t>"5"</w:t>
            </w:r>
          </w:p>
        </w:tc>
        <w:tc>
          <w:tcPr>
            <w:tcW w:w="876" w:type="dxa"/>
          </w:tcPr>
          <w:p w:rsidR="00A12EBF" w:rsidRPr="00D17A5E" w:rsidRDefault="00A12EBF" w:rsidP="00A12EBF">
            <w:pPr>
              <w:jc w:val="center"/>
            </w:pPr>
            <w:r w:rsidRPr="00D17A5E">
              <w:t>"4"</w:t>
            </w:r>
          </w:p>
        </w:tc>
        <w:tc>
          <w:tcPr>
            <w:tcW w:w="905" w:type="dxa"/>
          </w:tcPr>
          <w:p w:rsidR="00A12EBF" w:rsidRPr="00D17A5E" w:rsidRDefault="00A12EBF" w:rsidP="00A12EBF">
            <w:pPr>
              <w:jc w:val="center"/>
            </w:pPr>
            <w:r w:rsidRPr="00D17A5E">
              <w:t>"3"</w:t>
            </w:r>
          </w:p>
        </w:tc>
        <w:tc>
          <w:tcPr>
            <w:tcW w:w="846" w:type="dxa"/>
          </w:tcPr>
          <w:p w:rsidR="00A12EBF" w:rsidRPr="00D17A5E" w:rsidRDefault="00A12EBF" w:rsidP="00A12EBF">
            <w:pPr>
              <w:jc w:val="center"/>
            </w:pPr>
            <w:r w:rsidRPr="00D17A5E">
              <w:t>"2"</w:t>
            </w:r>
          </w:p>
        </w:tc>
        <w:tc>
          <w:tcPr>
            <w:tcW w:w="1071" w:type="dxa"/>
          </w:tcPr>
          <w:p w:rsidR="00A12EBF" w:rsidRPr="00D17A5E" w:rsidRDefault="00A12EBF" w:rsidP="00A12EBF">
            <w:pPr>
              <w:jc w:val="center"/>
            </w:pPr>
            <w:r w:rsidRPr="00D17A5E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Кетова</w:t>
            </w:r>
            <w:proofErr w:type="spellEnd"/>
            <w:r w:rsidRPr="00D17A5E">
              <w:rPr>
                <w:rFonts w:eastAsia="Calibri"/>
              </w:rPr>
              <w:t xml:space="preserve"> Т.А.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34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8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4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81,5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Шашева</w:t>
            </w:r>
            <w:proofErr w:type="spellEnd"/>
            <w:r w:rsidRPr="00D17A5E">
              <w:rPr>
                <w:rFonts w:eastAsia="Calibri"/>
              </w:rPr>
              <w:t xml:space="preserve"> С.С.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53,2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8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Власова А.В.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17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37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47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18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45,4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22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Плеснявых</w:t>
            </w:r>
            <w:proofErr w:type="spellEnd"/>
            <w:r w:rsidRPr="00D17A5E">
              <w:rPr>
                <w:rFonts w:eastAsia="Calibri"/>
              </w:rPr>
              <w:t xml:space="preserve"> Е.А.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29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39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21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44,4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34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Хаткова</w:t>
            </w:r>
            <w:proofErr w:type="spellEnd"/>
            <w:r w:rsidRPr="00D17A5E">
              <w:rPr>
                <w:rFonts w:eastAsia="Calibri"/>
              </w:rPr>
              <w:t xml:space="preserve"> С.Г.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31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53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100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27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39,8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22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Комарченко</w:t>
            </w:r>
            <w:proofErr w:type="spellEnd"/>
            <w:r w:rsidRPr="00D17A5E">
              <w:rPr>
                <w:rFonts w:eastAsia="Calibri"/>
              </w:rPr>
              <w:t xml:space="preserve"> Т.Н.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20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58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13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37,7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D17A5E">
              <w:rPr>
                <w:rFonts w:eastAsia="Calibri"/>
                <w:szCs w:val="28"/>
              </w:rPr>
              <w:t>Деккер</w:t>
            </w:r>
            <w:proofErr w:type="spellEnd"/>
            <w:r w:rsidRPr="00D17A5E">
              <w:rPr>
                <w:rFonts w:eastAsia="Calibri"/>
                <w:szCs w:val="28"/>
              </w:rPr>
              <w:t xml:space="preserve"> В.А.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21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10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68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18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26,5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24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Тлевцерукова</w:t>
            </w:r>
            <w:proofErr w:type="spellEnd"/>
            <w:r w:rsidRPr="00D17A5E">
              <w:rPr>
                <w:rFonts w:eastAsia="Calibri"/>
              </w:rPr>
              <w:t xml:space="preserve"> С.Р</w:t>
            </w:r>
            <w:r w:rsidRPr="00D17A5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13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20,8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17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Каранкевич</w:t>
            </w:r>
            <w:proofErr w:type="spellEnd"/>
            <w:r w:rsidRPr="00D17A5E">
              <w:rPr>
                <w:rFonts w:eastAsia="Calibri"/>
              </w:rPr>
              <w:t xml:space="preserve"> О.В.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22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43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46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20,5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17</w:t>
            </w:r>
          </w:p>
        </w:tc>
        <w:tc>
          <w:tcPr>
            <w:tcW w:w="2196" w:type="dxa"/>
            <w:shd w:val="clear" w:color="auto" w:fill="92D05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Агуреева</w:t>
            </w:r>
            <w:proofErr w:type="spellEnd"/>
            <w:r w:rsidRPr="00D17A5E">
              <w:rPr>
                <w:rFonts w:eastAsia="Calibri"/>
              </w:rPr>
              <w:t xml:space="preserve"> Л.И.</w:t>
            </w:r>
          </w:p>
        </w:tc>
        <w:tc>
          <w:tcPr>
            <w:tcW w:w="847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9</w:t>
            </w:r>
          </w:p>
        </w:tc>
        <w:tc>
          <w:tcPr>
            <w:tcW w:w="87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15</w:t>
            </w:r>
          </w:p>
        </w:tc>
        <w:tc>
          <w:tcPr>
            <w:tcW w:w="905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63</w:t>
            </w:r>
          </w:p>
        </w:tc>
        <w:tc>
          <w:tcPr>
            <w:tcW w:w="846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31</w:t>
            </w:r>
          </w:p>
        </w:tc>
        <w:tc>
          <w:tcPr>
            <w:tcW w:w="1071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20,3</w:t>
            </w:r>
          </w:p>
        </w:tc>
      </w:tr>
    </w:tbl>
    <w:p w:rsidR="00A12EBF" w:rsidRDefault="00A12EBF" w:rsidP="00FF424A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580FA5" w:rsidRDefault="00FF424A" w:rsidP="00FF424A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Показатели качества знаний выпускников </w:t>
      </w:r>
      <w:r w:rsidR="00CE4C1F"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 классов по математике:</w:t>
      </w:r>
      <w:r w:rsidRPr="00FF424A">
        <w:rPr>
          <w:rFonts w:eastAsia="Calibri"/>
          <w:sz w:val="28"/>
          <w:szCs w:val="28"/>
        </w:rPr>
        <w:t xml:space="preserve"> </w:t>
      </w:r>
    </w:p>
    <w:p w:rsidR="00FF424A" w:rsidRDefault="00FF424A" w:rsidP="00FF424A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FF424A">
        <w:rPr>
          <w:rFonts w:eastAsia="Calibri"/>
          <w:b/>
          <w:sz w:val="28"/>
          <w:szCs w:val="28"/>
          <w:lang w:val="en-US"/>
        </w:rPr>
        <w:t>II</w:t>
      </w:r>
      <w:r w:rsidRPr="00FF424A">
        <w:rPr>
          <w:rFonts w:eastAsia="Calibri"/>
          <w:b/>
          <w:sz w:val="28"/>
          <w:szCs w:val="28"/>
        </w:rPr>
        <w:t xml:space="preserve"> группа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3"/>
        <w:gridCol w:w="2178"/>
        <w:gridCol w:w="830"/>
        <w:gridCol w:w="857"/>
        <w:gridCol w:w="887"/>
        <w:gridCol w:w="829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2196" w:type="dxa"/>
          </w:tcPr>
          <w:p w:rsidR="00A12EBF" w:rsidRPr="00D17A5E" w:rsidRDefault="00A12EBF" w:rsidP="00A12EBF">
            <w:pPr>
              <w:jc w:val="center"/>
            </w:pPr>
            <w:r w:rsidRPr="00D17A5E">
              <w:t>Учитель</w:t>
            </w:r>
          </w:p>
        </w:tc>
        <w:tc>
          <w:tcPr>
            <w:tcW w:w="847" w:type="dxa"/>
          </w:tcPr>
          <w:p w:rsidR="00A12EBF" w:rsidRPr="00D17A5E" w:rsidRDefault="00A12EBF" w:rsidP="00A12EBF">
            <w:pPr>
              <w:jc w:val="center"/>
            </w:pPr>
            <w:r w:rsidRPr="00D17A5E">
              <w:t>"5"</w:t>
            </w:r>
          </w:p>
        </w:tc>
        <w:tc>
          <w:tcPr>
            <w:tcW w:w="876" w:type="dxa"/>
          </w:tcPr>
          <w:p w:rsidR="00A12EBF" w:rsidRPr="00D17A5E" w:rsidRDefault="00A12EBF" w:rsidP="00A12EBF">
            <w:pPr>
              <w:jc w:val="center"/>
            </w:pPr>
            <w:r w:rsidRPr="00D17A5E">
              <w:t>"4"</w:t>
            </w:r>
          </w:p>
        </w:tc>
        <w:tc>
          <w:tcPr>
            <w:tcW w:w="905" w:type="dxa"/>
          </w:tcPr>
          <w:p w:rsidR="00A12EBF" w:rsidRPr="00D17A5E" w:rsidRDefault="00A12EBF" w:rsidP="00A12EBF">
            <w:pPr>
              <w:jc w:val="center"/>
            </w:pPr>
            <w:r w:rsidRPr="00D17A5E">
              <w:t>"3"</w:t>
            </w:r>
          </w:p>
        </w:tc>
        <w:tc>
          <w:tcPr>
            <w:tcW w:w="846" w:type="dxa"/>
          </w:tcPr>
          <w:p w:rsidR="00A12EBF" w:rsidRPr="00D17A5E" w:rsidRDefault="00A12EBF" w:rsidP="00A12EBF">
            <w:pPr>
              <w:jc w:val="center"/>
            </w:pPr>
            <w:r w:rsidRPr="00D17A5E">
              <w:t>"2"</w:t>
            </w:r>
          </w:p>
        </w:tc>
        <w:tc>
          <w:tcPr>
            <w:tcW w:w="1071" w:type="dxa"/>
          </w:tcPr>
          <w:p w:rsidR="00A12EBF" w:rsidRPr="00D17A5E" w:rsidRDefault="00A12EBF" w:rsidP="00A12EBF">
            <w:pPr>
              <w:jc w:val="center"/>
            </w:pPr>
            <w:r w:rsidRPr="00D17A5E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15</w:t>
            </w:r>
          </w:p>
        </w:tc>
        <w:tc>
          <w:tcPr>
            <w:tcW w:w="2196" w:type="dxa"/>
            <w:shd w:val="clear" w:color="auto" w:fill="FFFF00"/>
          </w:tcPr>
          <w:p w:rsidR="00A12EBF" w:rsidRPr="007C0D43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7C0D43">
              <w:rPr>
                <w:rFonts w:eastAsia="Calibri"/>
              </w:rPr>
              <w:t>Тарасян</w:t>
            </w:r>
            <w:proofErr w:type="spellEnd"/>
            <w:r w:rsidRPr="007C0D43">
              <w:rPr>
                <w:rFonts w:eastAsia="Calibri"/>
              </w:rPr>
              <w:t xml:space="preserve"> И.А.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12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65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18,6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22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Стрельникова</w:t>
            </w:r>
            <w:proofErr w:type="spellEnd"/>
            <w:r w:rsidRPr="00D17A5E">
              <w:rPr>
                <w:rFonts w:eastAsia="Calibri"/>
              </w:rPr>
              <w:t xml:space="preserve"> Е.Р.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15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53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46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16,8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Пихтерева</w:t>
            </w:r>
            <w:proofErr w:type="spellEnd"/>
            <w:r w:rsidRPr="00D17A5E">
              <w:rPr>
                <w:rFonts w:eastAsia="Calibri"/>
              </w:rPr>
              <w:t xml:space="preserve"> С.Л.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10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37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51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15,4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35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Руднева Е.С.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13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51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35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14,9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lastRenderedPageBreak/>
              <w:t>19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Поддубняк</w:t>
            </w:r>
            <w:proofErr w:type="spellEnd"/>
            <w:r w:rsidRPr="00D17A5E">
              <w:rPr>
                <w:rFonts w:eastAsia="Calibri"/>
              </w:rPr>
              <w:t xml:space="preserve"> Н.В.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9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56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30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7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rPr>
                <w:rFonts w:eastAsia="Calibri"/>
              </w:rPr>
              <w:t>Бушуева О.Л.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55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32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13,9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35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t>Шепталенко</w:t>
            </w:r>
            <w:proofErr w:type="spellEnd"/>
            <w:r w:rsidRPr="00D17A5E">
              <w:t xml:space="preserve"> Т.Н.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37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36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13,1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28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Корнилова Э.А.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85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55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12,5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ПГ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Сидорова Л.В.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4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15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12,1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Кузнецова Н.В.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9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59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40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10,8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7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rPr>
                <w:rFonts w:eastAsia="Calibri"/>
              </w:rPr>
              <w:t>Досаева</w:t>
            </w:r>
            <w:proofErr w:type="spellEnd"/>
            <w:r w:rsidRPr="00D17A5E">
              <w:rPr>
                <w:rFonts w:eastAsia="Calibri"/>
              </w:rPr>
              <w:t xml:space="preserve"> Н.А.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20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112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69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10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17A5E">
              <w:rPr>
                <w:sz w:val="20"/>
                <w:szCs w:val="20"/>
              </w:rPr>
              <w:t>Болдарева</w:t>
            </w:r>
            <w:proofErr w:type="spellEnd"/>
            <w:r w:rsidRPr="00D17A5E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9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100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96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9,3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rPr>
                <w:rFonts w:eastAsia="Calibri"/>
                <w:sz w:val="21"/>
                <w:szCs w:val="21"/>
              </w:rPr>
              <w:t>Пышняк</w:t>
            </w:r>
            <w:proofErr w:type="spellEnd"/>
            <w:r w:rsidRPr="00D17A5E">
              <w:rPr>
                <w:rFonts w:eastAsia="Calibri"/>
                <w:sz w:val="21"/>
                <w:szCs w:val="21"/>
              </w:rPr>
              <w:t xml:space="preserve"> Е.Ю.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96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71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9,2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rPr>
                <w:rFonts w:eastAsia="Calibri"/>
              </w:rPr>
              <w:t>Коломыдченко</w:t>
            </w:r>
            <w:proofErr w:type="spellEnd"/>
            <w:r w:rsidRPr="00D17A5E">
              <w:rPr>
                <w:rFonts w:eastAsia="Calibri"/>
              </w:rPr>
              <w:t xml:space="preserve"> С.В.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108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67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8,9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20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Гурьева Т.Н.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33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32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8,5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Резиньков</w:t>
            </w:r>
            <w:proofErr w:type="spellEnd"/>
            <w:r w:rsidRPr="00D17A5E">
              <w:rPr>
                <w:rFonts w:eastAsia="Calibri"/>
              </w:rPr>
              <w:t xml:space="preserve"> В.А.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70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32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7,3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10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rPr>
                <w:rFonts w:eastAsia="Calibri"/>
              </w:rPr>
              <w:t>Яницкая</w:t>
            </w:r>
            <w:proofErr w:type="spellEnd"/>
            <w:r w:rsidRPr="00D17A5E">
              <w:rPr>
                <w:rFonts w:eastAsia="Calibri"/>
              </w:rPr>
              <w:t xml:space="preserve"> Т.Н.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4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113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81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7,2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2196" w:type="dxa"/>
            <w:shd w:val="clear" w:color="auto" w:fill="FFFF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r w:rsidRPr="00D17A5E">
              <w:rPr>
                <w:rFonts w:eastAsia="Calibri"/>
                <w:szCs w:val="28"/>
              </w:rPr>
              <w:t>Рыбалкина Т.А.</w:t>
            </w:r>
          </w:p>
        </w:tc>
        <w:tc>
          <w:tcPr>
            <w:tcW w:w="847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7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905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846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21</w:t>
            </w:r>
          </w:p>
        </w:tc>
        <w:tc>
          <w:tcPr>
            <w:tcW w:w="1071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7</w:t>
            </w:r>
          </w:p>
        </w:tc>
      </w:tr>
    </w:tbl>
    <w:p w:rsidR="00A12EBF" w:rsidRPr="00FF424A" w:rsidRDefault="00A12EBF" w:rsidP="00FF424A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2B7632" w:rsidRPr="00FF424A" w:rsidRDefault="00FF424A" w:rsidP="002B7632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Показатели</w:t>
      </w:r>
      <w:r w:rsidR="002B7632">
        <w:rPr>
          <w:rFonts w:eastAsia="Calibri"/>
          <w:sz w:val="28"/>
          <w:szCs w:val="28"/>
        </w:rPr>
        <w:t xml:space="preserve"> качества знаний выпускников </w:t>
      </w:r>
      <w:r w:rsidR="00CE4C1F">
        <w:rPr>
          <w:rFonts w:eastAsia="Calibri"/>
          <w:sz w:val="28"/>
          <w:szCs w:val="28"/>
          <w:lang w:val="en-US"/>
        </w:rPr>
        <w:t>I</w:t>
      </w:r>
      <w:r w:rsidR="002B7632">
        <w:rPr>
          <w:rFonts w:eastAsia="Calibri"/>
          <w:sz w:val="28"/>
          <w:szCs w:val="28"/>
          <w:lang w:val="en-US"/>
        </w:rPr>
        <w:t>X</w:t>
      </w:r>
      <w:r w:rsidR="002B7632">
        <w:rPr>
          <w:rFonts w:eastAsia="Calibri"/>
          <w:sz w:val="28"/>
          <w:szCs w:val="28"/>
        </w:rPr>
        <w:t xml:space="preserve"> классов по математике:</w:t>
      </w:r>
      <w:r>
        <w:rPr>
          <w:rFonts w:eastAsia="Calibri"/>
          <w:sz w:val="28"/>
          <w:szCs w:val="28"/>
        </w:rPr>
        <w:t xml:space="preserve"> </w:t>
      </w:r>
      <w:r w:rsidRPr="00FF424A">
        <w:rPr>
          <w:rFonts w:eastAsia="Calibri"/>
          <w:b/>
          <w:sz w:val="28"/>
          <w:szCs w:val="28"/>
          <w:lang w:val="en-US"/>
        </w:rPr>
        <w:t>III</w:t>
      </w:r>
      <w:r w:rsidRPr="00FF424A">
        <w:rPr>
          <w:rFonts w:eastAsia="Calibri"/>
          <w:b/>
          <w:sz w:val="28"/>
          <w:szCs w:val="28"/>
        </w:rPr>
        <w:t xml:space="preserve"> группа</w:t>
      </w:r>
      <w:r>
        <w:rPr>
          <w:rFonts w:eastAsia="Calibri"/>
          <w:b/>
          <w:sz w:val="28"/>
          <w:szCs w:val="28"/>
        </w:rPr>
        <w:t xml:space="preserve"> </w:t>
      </w: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4"/>
        <w:gridCol w:w="2172"/>
        <w:gridCol w:w="831"/>
        <w:gridCol w:w="858"/>
        <w:gridCol w:w="886"/>
        <w:gridCol w:w="833"/>
        <w:gridCol w:w="1172"/>
      </w:tblGrid>
      <w:tr w:rsidR="00A12EBF" w:rsidRPr="00D17A5E" w:rsidTr="00A12EBF">
        <w:trPr>
          <w:jc w:val="center"/>
        </w:trPr>
        <w:tc>
          <w:tcPr>
            <w:tcW w:w="774" w:type="dxa"/>
          </w:tcPr>
          <w:p w:rsidR="00A12EBF" w:rsidRPr="00D17A5E" w:rsidRDefault="00A12EBF" w:rsidP="00A12EBF">
            <w:pPr>
              <w:jc w:val="center"/>
            </w:pPr>
            <w:r w:rsidRPr="00D17A5E">
              <w:t>№ ОУ</w:t>
            </w:r>
          </w:p>
        </w:tc>
        <w:tc>
          <w:tcPr>
            <w:tcW w:w="2172" w:type="dxa"/>
          </w:tcPr>
          <w:p w:rsidR="00A12EBF" w:rsidRPr="00D17A5E" w:rsidRDefault="00A12EBF" w:rsidP="00A12EBF">
            <w:pPr>
              <w:jc w:val="center"/>
            </w:pPr>
            <w:r w:rsidRPr="00D17A5E">
              <w:t>Учитель</w:t>
            </w:r>
          </w:p>
        </w:tc>
        <w:tc>
          <w:tcPr>
            <w:tcW w:w="831" w:type="dxa"/>
          </w:tcPr>
          <w:p w:rsidR="00A12EBF" w:rsidRPr="00D17A5E" w:rsidRDefault="00A12EBF" w:rsidP="00A12EBF">
            <w:pPr>
              <w:jc w:val="center"/>
            </w:pPr>
            <w:r w:rsidRPr="00D17A5E">
              <w:t>"5"</w:t>
            </w:r>
          </w:p>
        </w:tc>
        <w:tc>
          <w:tcPr>
            <w:tcW w:w="858" w:type="dxa"/>
          </w:tcPr>
          <w:p w:rsidR="00A12EBF" w:rsidRPr="00D17A5E" w:rsidRDefault="00A12EBF" w:rsidP="00A12EBF">
            <w:pPr>
              <w:jc w:val="center"/>
            </w:pPr>
            <w:r w:rsidRPr="00D17A5E">
              <w:t>"4"</w:t>
            </w:r>
          </w:p>
        </w:tc>
        <w:tc>
          <w:tcPr>
            <w:tcW w:w="886" w:type="dxa"/>
          </w:tcPr>
          <w:p w:rsidR="00A12EBF" w:rsidRPr="00D17A5E" w:rsidRDefault="00A12EBF" w:rsidP="00A12EBF">
            <w:pPr>
              <w:jc w:val="center"/>
            </w:pPr>
            <w:r w:rsidRPr="00D17A5E">
              <w:t>"3"</w:t>
            </w:r>
          </w:p>
        </w:tc>
        <w:tc>
          <w:tcPr>
            <w:tcW w:w="833" w:type="dxa"/>
          </w:tcPr>
          <w:p w:rsidR="00A12EBF" w:rsidRPr="00D17A5E" w:rsidRDefault="00A12EBF" w:rsidP="00A12EBF">
            <w:pPr>
              <w:jc w:val="center"/>
            </w:pPr>
            <w:r w:rsidRPr="00D17A5E">
              <w:t>"2"</w:t>
            </w:r>
          </w:p>
        </w:tc>
        <w:tc>
          <w:tcPr>
            <w:tcW w:w="1172" w:type="dxa"/>
          </w:tcPr>
          <w:p w:rsidR="00A12EBF" w:rsidRPr="00D17A5E" w:rsidRDefault="00A12EBF" w:rsidP="00A12EBF">
            <w:pPr>
              <w:jc w:val="center"/>
            </w:pPr>
            <w:r w:rsidRPr="00D17A5E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Ильина С.А.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47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47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6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8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Сапрыкина Т.И.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7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54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59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5,8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rPr>
                <w:rFonts w:eastAsia="Calibri"/>
                <w:sz w:val="21"/>
                <w:szCs w:val="21"/>
              </w:rPr>
              <w:t>Гришин А.М.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8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71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96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5,6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25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Ярцева Е.Н.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29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28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0D43">
              <w:rPr>
                <w:sz w:val="22"/>
                <w:szCs w:val="20"/>
              </w:rPr>
              <w:t>Данилова Л.В.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27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54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4,7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7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rPr>
                <w:rFonts w:eastAsia="Calibri"/>
              </w:rPr>
              <w:t>Досаева</w:t>
            </w:r>
            <w:proofErr w:type="spellEnd"/>
            <w:r w:rsidRPr="00D17A5E">
              <w:rPr>
                <w:rFonts w:eastAsia="Calibri"/>
              </w:rPr>
              <w:t xml:space="preserve"> Н.А./</w:t>
            </w:r>
            <w:proofErr w:type="spellStart"/>
            <w:r w:rsidRPr="00D17A5E">
              <w:rPr>
                <w:rFonts w:eastAsia="Calibri"/>
              </w:rPr>
              <w:t>Хуажева</w:t>
            </w:r>
            <w:proofErr w:type="spellEnd"/>
            <w:r w:rsidRPr="00D17A5E">
              <w:rPr>
                <w:rFonts w:eastAsia="Calibri"/>
              </w:rPr>
              <w:t xml:space="preserve"> Т.А.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58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29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4,4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18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Гаврилова И. В.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58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32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4,3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16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t>Илясова</w:t>
            </w:r>
            <w:proofErr w:type="spellEnd"/>
            <w:r w:rsidRPr="00D17A5E">
              <w:t xml:space="preserve"> Г.К.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31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36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4,3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15</w:t>
            </w:r>
          </w:p>
        </w:tc>
        <w:tc>
          <w:tcPr>
            <w:tcW w:w="2172" w:type="dxa"/>
            <w:shd w:val="clear" w:color="auto" w:fill="FFC000"/>
          </w:tcPr>
          <w:p w:rsidR="00A12EBF" w:rsidRPr="007C0D43" w:rsidRDefault="00A12EBF" w:rsidP="00A12EBF">
            <w:pPr>
              <w:jc w:val="center"/>
              <w:rPr>
                <w:rFonts w:eastAsia="Calibri"/>
              </w:rPr>
            </w:pPr>
            <w:r w:rsidRPr="007C0D43">
              <w:rPr>
                <w:rFonts w:eastAsia="Calibri"/>
              </w:rPr>
              <w:t>Кирилова Л.Е.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48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48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D17A5E">
              <w:rPr>
                <w:rFonts w:eastAsia="Calibri"/>
                <w:szCs w:val="28"/>
              </w:rPr>
              <w:t>Салий</w:t>
            </w:r>
            <w:proofErr w:type="spellEnd"/>
            <w:r w:rsidRPr="00D17A5E">
              <w:rPr>
                <w:rFonts w:eastAsia="Calibri"/>
                <w:szCs w:val="28"/>
              </w:rPr>
              <w:t xml:space="preserve"> Е.П.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48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40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3,3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18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r w:rsidRPr="00D17A5E">
              <w:rPr>
                <w:rFonts w:eastAsia="Calibri"/>
              </w:rPr>
              <w:t>Дзюба Н. Н.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61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27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2,2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  <w:szCs w:val="28"/>
              </w:rPr>
            </w:pPr>
            <w:r w:rsidRPr="00D17A5E">
              <w:rPr>
                <w:rFonts w:eastAsia="Calibri"/>
                <w:szCs w:val="28"/>
              </w:rPr>
              <w:t>Дегтярева Т.А.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62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25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2,2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9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proofErr w:type="spellStart"/>
            <w:r w:rsidRPr="00D17A5E">
              <w:rPr>
                <w:rFonts w:eastAsia="Calibri"/>
              </w:rPr>
              <w:t>Соколенко</w:t>
            </w:r>
            <w:proofErr w:type="spellEnd"/>
            <w:r w:rsidRPr="00D17A5E">
              <w:rPr>
                <w:rFonts w:eastAsia="Calibri"/>
              </w:rPr>
              <w:t xml:space="preserve"> А.И.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72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93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0,6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Силюк</w:t>
            </w:r>
            <w:proofErr w:type="spellEnd"/>
            <w:r w:rsidRPr="00D17A5E">
              <w:rPr>
                <w:rFonts w:eastAsia="Calibri"/>
              </w:rPr>
              <w:t xml:space="preserve"> Е.В.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30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114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0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13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rPr>
                <w:rFonts w:eastAsia="Calibri"/>
              </w:rPr>
              <w:t>Неверова М.В.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36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31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0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  <w:szCs w:val="28"/>
              </w:rPr>
            </w:pPr>
            <w:r w:rsidRPr="00D17A5E">
              <w:rPr>
                <w:rFonts w:eastAsia="Calibri"/>
                <w:szCs w:val="28"/>
              </w:rPr>
              <w:t>Якунцова Е.А.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40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40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0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jc w:val="center"/>
              <w:rPr>
                <w:rFonts w:eastAsia="Calibri"/>
                <w:szCs w:val="28"/>
              </w:rPr>
            </w:pPr>
            <w:r w:rsidRPr="00D17A5E">
              <w:rPr>
                <w:rFonts w:eastAsia="Calibri"/>
                <w:szCs w:val="28"/>
              </w:rPr>
              <w:t>Торопова Л.В.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12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0</w:t>
            </w:r>
          </w:p>
        </w:tc>
      </w:tr>
      <w:tr w:rsidR="00A12EBF" w:rsidRPr="00D17A5E" w:rsidTr="00A12EBF">
        <w:trPr>
          <w:jc w:val="center"/>
        </w:trPr>
        <w:tc>
          <w:tcPr>
            <w:tcW w:w="774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27</w:t>
            </w:r>
          </w:p>
        </w:tc>
        <w:tc>
          <w:tcPr>
            <w:tcW w:w="2172" w:type="dxa"/>
            <w:shd w:val="clear" w:color="auto" w:fill="FFC000"/>
          </w:tcPr>
          <w:p w:rsidR="00A12EBF" w:rsidRPr="00D17A5E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D17A5E">
              <w:rPr>
                <w:rFonts w:eastAsia="Calibri"/>
              </w:rPr>
              <w:t>Поповиченко</w:t>
            </w:r>
            <w:proofErr w:type="spellEnd"/>
            <w:r w:rsidRPr="00D17A5E">
              <w:rPr>
                <w:rFonts w:eastAsia="Calibri"/>
              </w:rPr>
              <w:t xml:space="preserve"> Р.Ю.</w:t>
            </w:r>
          </w:p>
        </w:tc>
        <w:tc>
          <w:tcPr>
            <w:tcW w:w="831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5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0</w:t>
            </w:r>
          </w:p>
        </w:tc>
        <w:tc>
          <w:tcPr>
            <w:tcW w:w="886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18</w:t>
            </w:r>
          </w:p>
        </w:tc>
        <w:tc>
          <w:tcPr>
            <w:tcW w:w="8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22</w:t>
            </w:r>
          </w:p>
        </w:tc>
        <w:tc>
          <w:tcPr>
            <w:tcW w:w="1172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0</w:t>
            </w:r>
          </w:p>
        </w:tc>
      </w:tr>
    </w:tbl>
    <w:p w:rsidR="00A21FCC" w:rsidRDefault="00A21FCC" w:rsidP="00A21FCC">
      <w:pPr>
        <w:widowControl w:val="0"/>
        <w:suppressAutoHyphens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Кроме того, был определен рейтинг образовательных учреждений (также по группам) по успеваемости</w:t>
      </w:r>
      <w:r w:rsidR="00CE4C1F" w:rsidRPr="00CE4C1F">
        <w:rPr>
          <w:rFonts w:eastAsia="Calibri"/>
          <w:sz w:val="28"/>
          <w:szCs w:val="28"/>
        </w:rPr>
        <w:t xml:space="preserve"> </w:t>
      </w:r>
      <w:r w:rsidR="00CE4C1F">
        <w:rPr>
          <w:rFonts w:eastAsia="Calibri"/>
          <w:sz w:val="28"/>
          <w:szCs w:val="28"/>
        </w:rPr>
        <w:t xml:space="preserve">выпускников </w:t>
      </w:r>
      <w:r w:rsidR="00CE4C1F">
        <w:rPr>
          <w:rFonts w:eastAsia="Calibri"/>
          <w:sz w:val="28"/>
          <w:szCs w:val="28"/>
          <w:lang w:val="en-US"/>
        </w:rPr>
        <w:t>IX</w:t>
      </w:r>
      <w:r w:rsidR="00CE4C1F">
        <w:rPr>
          <w:rFonts w:eastAsia="Calibri"/>
          <w:sz w:val="28"/>
          <w:szCs w:val="28"/>
        </w:rPr>
        <w:t xml:space="preserve"> классов по математике </w:t>
      </w:r>
      <w:r>
        <w:rPr>
          <w:rFonts w:eastAsia="Calibri"/>
          <w:sz w:val="28"/>
          <w:szCs w:val="28"/>
        </w:rPr>
        <w:t xml:space="preserve">, результаты которого представлены в таблице. </w:t>
      </w:r>
      <w:r w:rsidRPr="00E67E8A">
        <w:rPr>
          <w:rFonts w:eastAsia="Calibri"/>
          <w:b/>
          <w:i/>
          <w:sz w:val="28"/>
          <w:szCs w:val="28"/>
        </w:rPr>
        <w:t>слайд 2</w:t>
      </w:r>
      <w:r w:rsidR="00E67E8A">
        <w:rPr>
          <w:rFonts w:eastAsia="Calibri"/>
          <w:b/>
          <w:i/>
          <w:sz w:val="28"/>
          <w:szCs w:val="28"/>
        </w:rPr>
        <w:t>5</w:t>
      </w:r>
    </w:p>
    <w:p w:rsidR="00A12EBF" w:rsidRDefault="00A12EBF" w:rsidP="00A21FCC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9"/>
        <w:tblpPr w:leftFromText="180" w:rightFromText="180" w:vertAnchor="text" w:horzAnchor="page" w:tblpX="3426" w:tblpY="117"/>
        <w:tblW w:w="2321" w:type="dxa"/>
        <w:tblLook w:val="04A0"/>
      </w:tblPr>
      <w:tblGrid>
        <w:gridCol w:w="588"/>
        <w:gridCol w:w="1733"/>
      </w:tblGrid>
      <w:tr w:rsidR="00A12EBF" w:rsidRPr="00D17A5E" w:rsidTr="00A12EBF">
        <w:tc>
          <w:tcPr>
            <w:tcW w:w="588" w:type="dxa"/>
          </w:tcPr>
          <w:p w:rsidR="00A12EBF" w:rsidRPr="00D17A5E" w:rsidRDefault="00A12EBF" w:rsidP="00A12EBF">
            <w:pPr>
              <w:jc w:val="center"/>
            </w:pPr>
            <w:r>
              <w:lastRenderedPageBreak/>
              <w:t>№</w:t>
            </w:r>
            <w:r w:rsidRPr="00D17A5E">
              <w:t xml:space="preserve"> ОУ</w:t>
            </w:r>
          </w:p>
        </w:tc>
        <w:tc>
          <w:tcPr>
            <w:tcW w:w="1733" w:type="dxa"/>
          </w:tcPr>
          <w:p w:rsidR="00A12EBF" w:rsidRPr="00D17A5E" w:rsidRDefault="00A12EBF" w:rsidP="00A12EBF">
            <w:pPr>
              <w:jc w:val="center"/>
            </w:pPr>
            <w:r>
              <w:t>% успеваемости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34</w:t>
            </w:r>
          </w:p>
        </w:tc>
        <w:tc>
          <w:tcPr>
            <w:tcW w:w="1733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87,2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22</w:t>
            </w:r>
          </w:p>
        </w:tc>
        <w:tc>
          <w:tcPr>
            <w:tcW w:w="1733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76,5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24</w:t>
            </w:r>
          </w:p>
        </w:tc>
        <w:tc>
          <w:tcPr>
            <w:tcW w:w="1733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75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 w:rsidRPr="00D17A5E">
              <w:t>19</w:t>
            </w:r>
          </w:p>
        </w:tc>
        <w:tc>
          <w:tcPr>
            <w:tcW w:w="1733" w:type="dxa"/>
            <w:shd w:val="clear" w:color="auto" w:fill="92D050"/>
          </w:tcPr>
          <w:p w:rsidR="00A12EBF" w:rsidRPr="00D17A5E" w:rsidRDefault="00A12EBF" w:rsidP="00A12EBF">
            <w:pPr>
              <w:jc w:val="center"/>
            </w:pPr>
            <w:r>
              <w:t>73,1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15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68,5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18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67,9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8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67,8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7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66,9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1</w:t>
            </w:r>
            <w:r w:rsidRPr="00D17A5E">
              <w:t>7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66,5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28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65,6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23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65,3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5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65,1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62,2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35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61,6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 w:rsidRPr="00D17A5E">
              <w:t>10</w:t>
            </w:r>
          </w:p>
        </w:tc>
        <w:tc>
          <w:tcPr>
            <w:tcW w:w="1733" w:type="dxa"/>
            <w:shd w:val="clear" w:color="auto" w:fill="FFFF00"/>
          </w:tcPr>
          <w:p w:rsidR="00A12EBF" w:rsidRPr="00D17A5E" w:rsidRDefault="00A12EBF" w:rsidP="00A12EBF">
            <w:pPr>
              <w:jc w:val="center"/>
            </w:pPr>
            <w:r>
              <w:t>61,2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20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54,9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ПГ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54,5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13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53,7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53,7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25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53,3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14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51,2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11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50,2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16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48,6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27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45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9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44</w:t>
            </w:r>
          </w:p>
        </w:tc>
      </w:tr>
      <w:tr w:rsidR="00A12EBF" w:rsidRPr="00D17A5E" w:rsidTr="00A12EBF">
        <w:tc>
          <w:tcPr>
            <w:tcW w:w="588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 w:rsidRPr="00D17A5E">
              <w:t>6</w:t>
            </w:r>
          </w:p>
        </w:tc>
        <w:tc>
          <w:tcPr>
            <w:tcW w:w="1733" w:type="dxa"/>
            <w:shd w:val="clear" w:color="auto" w:fill="FFC000"/>
          </w:tcPr>
          <w:p w:rsidR="00A12EBF" w:rsidRPr="00D17A5E" w:rsidRDefault="00A12EBF" w:rsidP="00A12EBF">
            <w:pPr>
              <w:jc w:val="center"/>
            </w:pPr>
            <w:r>
              <w:t>20,8</w:t>
            </w:r>
          </w:p>
        </w:tc>
      </w:tr>
    </w:tbl>
    <w:p w:rsidR="00FF424A" w:rsidRDefault="00FF424A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A12EBF" w:rsidRDefault="00A12EBF" w:rsidP="0058114A">
      <w:pPr>
        <w:ind w:firstLine="567"/>
        <w:jc w:val="both"/>
        <w:rPr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E67E8A" w:rsidRDefault="00E67E8A" w:rsidP="0058114A">
      <w:pPr>
        <w:ind w:firstLine="567"/>
        <w:jc w:val="both"/>
        <w:rPr>
          <w:b/>
          <w:i/>
          <w:sz w:val="28"/>
          <w:szCs w:val="28"/>
        </w:rPr>
      </w:pPr>
    </w:p>
    <w:p w:rsidR="004B71C7" w:rsidRDefault="00580FA5" w:rsidP="0058114A">
      <w:pPr>
        <w:ind w:firstLine="567"/>
        <w:jc w:val="both"/>
        <w:rPr>
          <w:sz w:val="28"/>
          <w:szCs w:val="28"/>
        </w:rPr>
      </w:pPr>
      <w:r w:rsidRPr="00580FA5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="00E67E8A">
        <w:rPr>
          <w:b/>
          <w:i/>
          <w:sz w:val="28"/>
          <w:szCs w:val="28"/>
        </w:rPr>
        <w:t>26</w:t>
      </w:r>
      <w:r w:rsidR="0058114A">
        <w:rPr>
          <w:sz w:val="28"/>
          <w:szCs w:val="28"/>
        </w:rPr>
        <w:t xml:space="preserve"> </w:t>
      </w:r>
      <w:r w:rsidR="00E67E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32D78">
        <w:rPr>
          <w:sz w:val="28"/>
          <w:szCs w:val="28"/>
        </w:rPr>
        <w:t xml:space="preserve"> </w:t>
      </w:r>
      <w:r w:rsidR="0058114A">
        <w:rPr>
          <w:sz w:val="28"/>
          <w:szCs w:val="28"/>
        </w:rPr>
        <w:t xml:space="preserve">целью улучшения качества подготовки выпускников </w:t>
      </w:r>
      <w:r w:rsidR="0058114A" w:rsidRPr="00155EC4">
        <w:rPr>
          <w:b/>
          <w:sz w:val="28"/>
          <w:szCs w:val="28"/>
        </w:rPr>
        <w:t xml:space="preserve">XI (XII) </w:t>
      </w:r>
      <w:r w:rsidR="0058114A" w:rsidRPr="00B32C68">
        <w:rPr>
          <w:sz w:val="28"/>
          <w:szCs w:val="28"/>
        </w:rPr>
        <w:t xml:space="preserve">классов  к государственной (итоговой) аттестации </w:t>
      </w:r>
      <w:r w:rsidR="0058114A">
        <w:rPr>
          <w:sz w:val="28"/>
          <w:szCs w:val="28"/>
        </w:rPr>
        <w:t xml:space="preserve"> в течение 2014-2015 учебного года </w:t>
      </w:r>
      <w:r w:rsidR="0058114A" w:rsidRPr="00B32C68">
        <w:rPr>
          <w:sz w:val="28"/>
          <w:szCs w:val="28"/>
        </w:rPr>
        <w:t>Комитетом по образованию был</w:t>
      </w:r>
      <w:r w:rsidR="0058114A">
        <w:rPr>
          <w:sz w:val="28"/>
          <w:szCs w:val="28"/>
        </w:rPr>
        <w:t>и проведены</w:t>
      </w:r>
      <w:r w:rsidR="004B71C7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две диагностические</w:t>
      </w:r>
      <w:r w:rsidR="0058114A">
        <w:rPr>
          <w:sz w:val="28"/>
          <w:szCs w:val="28"/>
        </w:rPr>
        <w:t xml:space="preserve"> работы и репетиционный экзамен по </w:t>
      </w:r>
      <w:r w:rsidR="004B71C7">
        <w:rPr>
          <w:sz w:val="28"/>
          <w:szCs w:val="28"/>
        </w:rPr>
        <w:t xml:space="preserve">математике и </w:t>
      </w:r>
      <w:r w:rsidR="0058114A">
        <w:rPr>
          <w:sz w:val="28"/>
          <w:szCs w:val="28"/>
        </w:rPr>
        <w:t>русскому языку.</w:t>
      </w:r>
    </w:p>
    <w:p w:rsidR="004B71C7" w:rsidRPr="00F1667F" w:rsidRDefault="004B71C7" w:rsidP="004B71C7">
      <w:pPr>
        <w:ind w:firstLine="567"/>
        <w:jc w:val="both"/>
        <w:rPr>
          <w:sz w:val="28"/>
          <w:szCs w:val="28"/>
        </w:rPr>
      </w:pPr>
      <w:r w:rsidRPr="00DC38FD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 xml:space="preserve">первой диагностической работы по математике </w:t>
      </w:r>
      <w:r w:rsidRPr="001C1B6E">
        <w:rPr>
          <w:b/>
          <w:i/>
          <w:sz w:val="28"/>
          <w:szCs w:val="28"/>
        </w:rPr>
        <w:t>17 октября 2014 года</w:t>
      </w:r>
      <w:r>
        <w:rPr>
          <w:sz w:val="28"/>
          <w:szCs w:val="28"/>
        </w:rPr>
        <w:t xml:space="preserve">  выпускникам предлагалось </w:t>
      </w:r>
      <w:r w:rsidRPr="00F1667F">
        <w:rPr>
          <w:sz w:val="28"/>
          <w:szCs w:val="28"/>
        </w:rPr>
        <w:t xml:space="preserve"> 15 заданий, из которых 7 заданий </w:t>
      </w:r>
      <w:r>
        <w:rPr>
          <w:sz w:val="28"/>
          <w:szCs w:val="28"/>
        </w:rPr>
        <w:t xml:space="preserve"> были </w:t>
      </w:r>
      <w:r w:rsidRPr="00F1667F">
        <w:rPr>
          <w:sz w:val="28"/>
          <w:szCs w:val="28"/>
        </w:rPr>
        <w:t xml:space="preserve"> базового уровня и 8 заданий - повышенного уровня.  При проверке математической компетентности учащиеся должны были продемонстрировать владение вычислительными навыками и  системой математических знаний и умений.</w:t>
      </w:r>
    </w:p>
    <w:p w:rsidR="004B71C7" w:rsidRDefault="004B71C7" w:rsidP="004B71C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B06525">
        <w:rPr>
          <w:rFonts w:eastAsia="Calibri"/>
          <w:sz w:val="28"/>
          <w:szCs w:val="28"/>
        </w:rPr>
        <w:t>Проверка осуществлялась членами муниципальной предметной комиссии по математике</w:t>
      </w:r>
      <w:r>
        <w:rPr>
          <w:rFonts w:eastAsia="Calibri"/>
          <w:sz w:val="28"/>
          <w:szCs w:val="28"/>
        </w:rPr>
        <w:t xml:space="preserve">. Результаты проверки данной работы </w:t>
      </w:r>
      <w:r w:rsidRPr="00B06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свидетельствуют о том, что не все выпускники смогли справиться с данным </w:t>
      </w:r>
      <w:r>
        <w:rPr>
          <w:sz w:val="28"/>
          <w:szCs w:val="28"/>
        </w:rPr>
        <w:lastRenderedPageBreak/>
        <w:t xml:space="preserve">заданием. Количество </w:t>
      </w:r>
      <w:r w:rsidRPr="00150281">
        <w:rPr>
          <w:b/>
          <w:sz w:val="28"/>
          <w:szCs w:val="28"/>
        </w:rPr>
        <w:t>«5»-17</w:t>
      </w:r>
      <w:r w:rsidR="00F62513" w:rsidRPr="00150281">
        <w:rPr>
          <w:b/>
          <w:sz w:val="28"/>
          <w:szCs w:val="28"/>
        </w:rPr>
        <w:t xml:space="preserve"> (</w:t>
      </w:r>
      <w:r w:rsidR="00060431" w:rsidRPr="00150281">
        <w:rPr>
          <w:b/>
          <w:sz w:val="28"/>
          <w:szCs w:val="28"/>
        </w:rPr>
        <w:t>2</w:t>
      </w:r>
      <w:r w:rsidR="00F62513" w:rsidRPr="00150281">
        <w:rPr>
          <w:b/>
          <w:sz w:val="28"/>
          <w:szCs w:val="28"/>
        </w:rPr>
        <w:t>%</w:t>
      </w:r>
      <w:r w:rsidR="00060431" w:rsidRPr="00150281">
        <w:rPr>
          <w:b/>
          <w:sz w:val="28"/>
          <w:szCs w:val="28"/>
        </w:rPr>
        <w:t>)</w:t>
      </w:r>
      <w:r w:rsidRPr="00150281">
        <w:rPr>
          <w:b/>
          <w:sz w:val="28"/>
          <w:szCs w:val="28"/>
        </w:rPr>
        <w:t>;  «4»-43</w:t>
      </w:r>
      <w:r w:rsidR="00150281" w:rsidRPr="00150281">
        <w:rPr>
          <w:b/>
          <w:sz w:val="28"/>
          <w:szCs w:val="28"/>
        </w:rPr>
        <w:t>(5%)</w:t>
      </w:r>
      <w:r w:rsidRPr="00150281">
        <w:rPr>
          <w:b/>
          <w:sz w:val="28"/>
          <w:szCs w:val="28"/>
        </w:rPr>
        <w:t>;  «3» -395</w:t>
      </w:r>
      <w:r w:rsidR="00150281" w:rsidRPr="00150281">
        <w:rPr>
          <w:b/>
          <w:sz w:val="28"/>
          <w:szCs w:val="28"/>
        </w:rPr>
        <w:t>(54%)</w:t>
      </w:r>
      <w:r w:rsidRPr="00150281">
        <w:rPr>
          <w:b/>
          <w:sz w:val="28"/>
          <w:szCs w:val="28"/>
        </w:rPr>
        <w:t>; 2-«289</w:t>
      </w:r>
      <w:r w:rsidR="00150281" w:rsidRPr="00150281">
        <w:rPr>
          <w:b/>
          <w:sz w:val="28"/>
          <w:szCs w:val="28"/>
        </w:rPr>
        <w:t>(38%)</w:t>
      </w:r>
      <w:r w:rsidRPr="0015028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4B71C7">
        <w:rPr>
          <w:b/>
          <w:sz w:val="28"/>
          <w:szCs w:val="28"/>
        </w:rPr>
        <w:t>слайд№</w:t>
      </w:r>
      <w:r w:rsidR="00A21FCC">
        <w:rPr>
          <w:b/>
          <w:sz w:val="28"/>
          <w:szCs w:val="28"/>
        </w:rPr>
        <w:t>2</w:t>
      </w:r>
      <w:r w:rsidR="00E67E8A">
        <w:rPr>
          <w:b/>
          <w:sz w:val="28"/>
          <w:szCs w:val="28"/>
        </w:rPr>
        <w:t>7,28</w:t>
      </w:r>
    </w:p>
    <w:p w:rsidR="004B71C7" w:rsidRDefault="004B71C7" w:rsidP="004B71C7">
      <w:pPr>
        <w:jc w:val="both"/>
        <w:rPr>
          <w:sz w:val="28"/>
          <w:szCs w:val="28"/>
        </w:rPr>
      </w:pPr>
    </w:p>
    <w:p w:rsidR="004B71C7" w:rsidRPr="00614188" w:rsidRDefault="004B71C7" w:rsidP="004B71C7">
      <w:pPr>
        <w:tabs>
          <w:tab w:val="left" w:pos="3443"/>
        </w:tabs>
        <w:ind w:firstLine="567"/>
        <w:jc w:val="both"/>
        <w:rPr>
          <w:rFonts w:eastAsia="Calibri"/>
          <w:b/>
          <w:i/>
          <w:sz w:val="28"/>
          <w:szCs w:val="28"/>
        </w:rPr>
      </w:pPr>
      <w:r w:rsidRPr="00614188">
        <w:rPr>
          <w:rFonts w:eastAsia="Calibri"/>
          <w:b/>
          <w:i/>
          <w:sz w:val="28"/>
          <w:szCs w:val="28"/>
        </w:rPr>
        <w:t>Оценки, полученные обучающимися</w:t>
      </w:r>
      <w:r w:rsidRPr="00614188">
        <w:rPr>
          <w:b/>
          <w:i/>
          <w:sz w:val="28"/>
          <w:szCs w:val="28"/>
        </w:rPr>
        <w:t xml:space="preserve"> </w:t>
      </w:r>
      <w:r w:rsidRPr="00614188">
        <w:rPr>
          <w:b/>
          <w:i/>
          <w:sz w:val="28"/>
          <w:szCs w:val="28"/>
          <w:lang w:val="en-US"/>
        </w:rPr>
        <w:t>XI</w:t>
      </w:r>
      <w:r w:rsidRPr="00614188">
        <w:rPr>
          <w:b/>
          <w:i/>
          <w:sz w:val="28"/>
          <w:szCs w:val="28"/>
        </w:rPr>
        <w:t xml:space="preserve"> (</w:t>
      </w:r>
      <w:r w:rsidRPr="00614188">
        <w:rPr>
          <w:b/>
          <w:i/>
          <w:sz w:val="28"/>
          <w:szCs w:val="28"/>
          <w:lang w:val="en-US"/>
        </w:rPr>
        <w:t>XII</w:t>
      </w:r>
      <w:r w:rsidRPr="00614188">
        <w:rPr>
          <w:b/>
          <w:i/>
          <w:sz w:val="28"/>
          <w:szCs w:val="28"/>
        </w:rPr>
        <w:t xml:space="preserve">) </w:t>
      </w:r>
      <w:r w:rsidRPr="00614188">
        <w:rPr>
          <w:rFonts w:eastAsia="Calibri"/>
          <w:b/>
          <w:i/>
          <w:sz w:val="28"/>
          <w:szCs w:val="28"/>
        </w:rPr>
        <w:t>классов за</w:t>
      </w:r>
      <w:r>
        <w:rPr>
          <w:rFonts w:eastAsia="Calibri"/>
          <w:b/>
          <w:i/>
          <w:sz w:val="28"/>
          <w:szCs w:val="28"/>
        </w:rPr>
        <w:t xml:space="preserve"> первую</w:t>
      </w:r>
      <w:r w:rsidRPr="00614188">
        <w:rPr>
          <w:rFonts w:eastAsia="Calibri"/>
          <w:b/>
          <w:i/>
          <w:sz w:val="28"/>
          <w:szCs w:val="28"/>
        </w:rPr>
        <w:t xml:space="preserve"> диагностическую  работу по математике</w:t>
      </w:r>
      <w:r>
        <w:rPr>
          <w:rFonts w:eastAsia="Calibri"/>
          <w:b/>
          <w:i/>
          <w:sz w:val="28"/>
          <w:szCs w:val="28"/>
        </w:rPr>
        <w:t>:</w:t>
      </w:r>
    </w:p>
    <w:p w:rsidR="004B71C7" w:rsidRPr="00614188" w:rsidRDefault="004B71C7" w:rsidP="004B71C7">
      <w:pPr>
        <w:tabs>
          <w:tab w:val="left" w:pos="3443"/>
        </w:tabs>
        <w:jc w:val="both"/>
        <w:rPr>
          <w:rFonts w:eastAsia="Calibri"/>
          <w:b/>
          <w:sz w:val="28"/>
          <w:szCs w:val="28"/>
        </w:rPr>
      </w:pPr>
    </w:p>
    <w:p w:rsidR="004B71C7" w:rsidRDefault="004B71C7" w:rsidP="004B71C7">
      <w:pPr>
        <w:tabs>
          <w:tab w:val="left" w:pos="3443"/>
        </w:tabs>
        <w:jc w:val="both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5575" cy="2778760"/>
            <wp:effectExtent l="0" t="0" r="22225" b="2159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60431" w:rsidRDefault="00060431" w:rsidP="00060431">
      <w:pPr>
        <w:spacing w:line="276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Оценки, в процентах, полученные обучающимися </w:t>
      </w:r>
      <w:r w:rsidRPr="00196CAF">
        <w:rPr>
          <w:b/>
          <w:i/>
          <w:sz w:val="28"/>
          <w:szCs w:val="28"/>
          <w:lang w:val="en-US"/>
        </w:rPr>
        <w:t>XI</w:t>
      </w:r>
      <w:r w:rsidRPr="00196CAF">
        <w:rPr>
          <w:b/>
          <w:i/>
          <w:sz w:val="28"/>
          <w:szCs w:val="28"/>
        </w:rPr>
        <w:t xml:space="preserve"> (</w:t>
      </w:r>
      <w:r w:rsidRPr="00196CAF">
        <w:rPr>
          <w:b/>
          <w:i/>
          <w:sz w:val="28"/>
          <w:szCs w:val="28"/>
          <w:lang w:val="en-US"/>
        </w:rPr>
        <w:t>XII</w:t>
      </w:r>
      <w:r w:rsidRPr="00196CAF">
        <w:rPr>
          <w:b/>
          <w:i/>
          <w:sz w:val="28"/>
          <w:szCs w:val="28"/>
        </w:rPr>
        <w:t xml:space="preserve">) </w:t>
      </w:r>
      <w:r w:rsidRPr="00196CAF">
        <w:rPr>
          <w:rFonts w:eastAsia="Calibri"/>
          <w:b/>
          <w:i/>
          <w:sz w:val="28"/>
          <w:szCs w:val="28"/>
          <w:lang w:eastAsia="en-US"/>
        </w:rPr>
        <w:t xml:space="preserve">классов </w:t>
      </w:r>
      <w:r>
        <w:rPr>
          <w:rFonts w:eastAsia="Calibri"/>
          <w:b/>
          <w:i/>
          <w:sz w:val="28"/>
          <w:szCs w:val="28"/>
          <w:lang w:eastAsia="en-US"/>
        </w:rPr>
        <w:t xml:space="preserve">на диагностической работе  по математике </w:t>
      </w:r>
    </w:p>
    <w:p w:rsidR="00060431" w:rsidRDefault="00060431" w:rsidP="00060431">
      <w:pPr>
        <w:tabs>
          <w:tab w:val="left" w:pos="3443"/>
        </w:tabs>
        <w:jc w:val="both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71C7" w:rsidRDefault="004B71C7" w:rsidP="005B085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проверки данной работы комиссия отметила</w:t>
      </w:r>
      <w:r w:rsidRPr="005D243B">
        <w:rPr>
          <w:rFonts w:eastAsia="Calibri"/>
          <w:sz w:val="28"/>
          <w:szCs w:val="28"/>
        </w:rPr>
        <w:t>,</w:t>
      </w:r>
      <w:r w:rsidR="00060431">
        <w:rPr>
          <w:rFonts w:eastAsia="Calibri"/>
          <w:sz w:val="28"/>
          <w:szCs w:val="28"/>
        </w:rPr>
        <w:t xml:space="preserve"> </w:t>
      </w:r>
      <w:r w:rsidRPr="005D243B">
        <w:rPr>
          <w:rFonts w:eastAsia="Calibri"/>
          <w:sz w:val="28"/>
          <w:szCs w:val="28"/>
        </w:rPr>
        <w:t>что</w:t>
      </w:r>
      <w:r w:rsidR="005B085C" w:rsidRPr="005B085C">
        <w:rPr>
          <w:sz w:val="28"/>
          <w:szCs w:val="28"/>
        </w:rPr>
        <w:t xml:space="preserve"> </w:t>
      </w:r>
      <w:r w:rsidR="005D243B" w:rsidRPr="00DE4F75">
        <w:rPr>
          <w:rFonts w:eastAsia="TimesNewRomanPSMT"/>
          <w:sz w:val="28"/>
          <w:szCs w:val="28"/>
        </w:rPr>
        <w:t>выпускники продемонстрировали  слабое владение   важнейшими элементарными умениями</w:t>
      </w:r>
      <w:r w:rsidR="00FB3B13">
        <w:rPr>
          <w:rFonts w:eastAsia="TimesNewRomanPSMT"/>
          <w:sz w:val="28"/>
          <w:szCs w:val="28"/>
        </w:rPr>
        <w:t xml:space="preserve">, </w:t>
      </w:r>
      <w:r w:rsidR="005D243B" w:rsidRPr="00DE4F75">
        <w:rPr>
          <w:rFonts w:eastAsia="TimesNewRomanPSMT"/>
          <w:sz w:val="28"/>
          <w:szCs w:val="28"/>
        </w:rPr>
        <w:t>являющимися опорными для курса математики и смежных дисциплин.</w:t>
      </w:r>
    </w:p>
    <w:p w:rsidR="00F62513" w:rsidRPr="00EE591B" w:rsidRDefault="00F62513" w:rsidP="005B08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91B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C6163B">
        <w:rPr>
          <w:b/>
          <w:sz w:val="28"/>
          <w:szCs w:val="28"/>
        </w:rPr>
        <w:t>второй диагностической</w:t>
      </w:r>
      <w:r>
        <w:rPr>
          <w:sz w:val="28"/>
          <w:szCs w:val="28"/>
        </w:rPr>
        <w:t xml:space="preserve"> </w:t>
      </w:r>
      <w:r w:rsidRPr="00EE591B">
        <w:rPr>
          <w:sz w:val="28"/>
          <w:szCs w:val="28"/>
        </w:rPr>
        <w:t xml:space="preserve"> работы</w:t>
      </w:r>
      <w:r w:rsidRPr="00E37ACE">
        <w:rPr>
          <w:sz w:val="28"/>
          <w:szCs w:val="28"/>
        </w:rPr>
        <w:t xml:space="preserve"> </w:t>
      </w:r>
      <w:r w:rsidRPr="00EE591B">
        <w:rPr>
          <w:sz w:val="28"/>
          <w:szCs w:val="28"/>
        </w:rPr>
        <w:t>по математике</w:t>
      </w:r>
      <w:r>
        <w:rPr>
          <w:sz w:val="28"/>
          <w:szCs w:val="28"/>
        </w:rPr>
        <w:t xml:space="preserve"> </w:t>
      </w:r>
      <w:r w:rsidRPr="00155EC4">
        <w:rPr>
          <w:b/>
          <w:i/>
          <w:sz w:val="28"/>
          <w:szCs w:val="28"/>
        </w:rPr>
        <w:t>5 февраля 2015 г.</w:t>
      </w:r>
      <w:r w:rsidRPr="00EE591B">
        <w:rPr>
          <w:sz w:val="28"/>
          <w:szCs w:val="28"/>
        </w:rPr>
        <w:t xml:space="preserve"> было использовано 6 равнозначных вариантов контрольно-измерительных материалов.</w:t>
      </w:r>
    </w:p>
    <w:p w:rsidR="00F62513" w:rsidRPr="00EE591B" w:rsidRDefault="00F62513" w:rsidP="00F6251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E591B">
        <w:rPr>
          <w:sz w:val="28"/>
          <w:szCs w:val="28"/>
        </w:rPr>
        <w:lastRenderedPageBreak/>
        <w:t xml:space="preserve"> Работа состояла из двух частей: базового уровня и повышенного уровня. </w:t>
      </w:r>
      <w:r w:rsidRPr="00EE591B">
        <w:rPr>
          <w:rFonts w:eastAsia="TimesNewRomanPSMT"/>
          <w:sz w:val="28"/>
          <w:szCs w:val="28"/>
        </w:rPr>
        <w:t>Задания  в работе располагались по нарастанию трудности – от относительно более простых  до сложных, предполагающих владение материалом курса и хороший уровень математической культуры.</w:t>
      </w:r>
    </w:p>
    <w:p w:rsidR="007600BD" w:rsidRDefault="00F62513" w:rsidP="00F62513">
      <w:pPr>
        <w:ind w:firstLine="709"/>
        <w:rPr>
          <w:sz w:val="28"/>
          <w:szCs w:val="28"/>
        </w:rPr>
      </w:pPr>
      <w:r w:rsidRPr="00EE591B">
        <w:rPr>
          <w:b/>
          <w:sz w:val="28"/>
          <w:szCs w:val="28"/>
        </w:rPr>
        <w:t>Всего работа содержала  21 задание, из которых 9 заданий базового уровня и 12 заданий повышенного уровня</w:t>
      </w:r>
      <w:r w:rsidRPr="00EE591B">
        <w:rPr>
          <w:sz w:val="28"/>
          <w:szCs w:val="28"/>
        </w:rPr>
        <w:t>. Задания базового уровня были предложены в тестовой форме с кратким ответом. Задания профильного уровня содержали 5 заданий с кратким ответом и 7 заданий с развернутым ответом. Работа соответствовала д</w:t>
      </w:r>
      <w:r w:rsidR="00A21FCC">
        <w:rPr>
          <w:sz w:val="28"/>
          <w:szCs w:val="28"/>
        </w:rPr>
        <w:t xml:space="preserve">емонстрационному варианту ЕГЭ </w:t>
      </w:r>
      <w:r w:rsidRPr="00EE591B">
        <w:rPr>
          <w:sz w:val="28"/>
          <w:szCs w:val="28"/>
        </w:rPr>
        <w:t xml:space="preserve"> 2015 год</w:t>
      </w:r>
      <w:r w:rsidR="00A21FCC">
        <w:rPr>
          <w:sz w:val="28"/>
          <w:szCs w:val="28"/>
        </w:rPr>
        <w:t>а</w:t>
      </w:r>
      <w:r w:rsidRPr="00EE591B">
        <w:rPr>
          <w:sz w:val="28"/>
          <w:szCs w:val="28"/>
        </w:rPr>
        <w:t>.</w:t>
      </w:r>
      <w:r w:rsidRPr="00B9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членов экспертной комиссии, выпускники </w:t>
      </w:r>
      <w:r w:rsidR="00A21FCC">
        <w:rPr>
          <w:sz w:val="28"/>
          <w:szCs w:val="28"/>
        </w:rPr>
        <w:t>смогли справиться лучше с данной  работой</w:t>
      </w:r>
      <w:r>
        <w:rPr>
          <w:sz w:val="28"/>
          <w:szCs w:val="28"/>
        </w:rPr>
        <w:t>, о чем свидетельствуют</w:t>
      </w:r>
      <w:r w:rsidR="00A21FCC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результаты </w:t>
      </w:r>
      <w:r w:rsidR="00A21FCC">
        <w:rPr>
          <w:sz w:val="28"/>
          <w:szCs w:val="28"/>
        </w:rPr>
        <w:t>.</w:t>
      </w:r>
    </w:p>
    <w:p w:rsidR="007600BD" w:rsidRPr="007600BD" w:rsidRDefault="007600BD" w:rsidP="00F62513">
      <w:pPr>
        <w:ind w:firstLine="709"/>
        <w:rPr>
          <w:b/>
          <w:i/>
          <w:sz w:val="28"/>
          <w:szCs w:val="28"/>
        </w:rPr>
      </w:pPr>
      <w:r w:rsidRPr="007600BD">
        <w:rPr>
          <w:b/>
          <w:i/>
          <w:sz w:val="28"/>
          <w:szCs w:val="28"/>
        </w:rPr>
        <w:t>слайд 2</w:t>
      </w:r>
      <w:r w:rsidR="00E67E8A">
        <w:rPr>
          <w:b/>
          <w:i/>
          <w:sz w:val="28"/>
          <w:szCs w:val="28"/>
        </w:rPr>
        <w:t>9,30</w:t>
      </w:r>
      <w:r w:rsidR="00F62513" w:rsidRPr="007600BD">
        <w:rPr>
          <w:b/>
          <w:i/>
          <w:sz w:val="28"/>
          <w:szCs w:val="28"/>
        </w:rPr>
        <w:t xml:space="preserve"> </w:t>
      </w:r>
    </w:p>
    <w:p w:rsidR="00F62513" w:rsidRDefault="00F62513" w:rsidP="00F625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Количество </w:t>
      </w:r>
      <w:r w:rsidRPr="00150281">
        <w:rPr>
          <w:b/>
          <w:sz w:val="28"/>
          <w:szCs w:val="28"/>
        </w:rPr>
        <w:t>«5»-60 (</w:t>
      </w:r>
      <w:r w:rsidR="00A07A5C" w:rsidRPr="00150281">
        <w:rPr>
          <w:b/>
          <w:sz w:val="28"/>
          <w:szCs w:val="28"/>
        </w:rPr>
        <w:t>8</w:t>
      </w:r>
      <w:r w:rsidRPr="00150281">
        <w:rPr>
          <w:b/>
          <w:sz w:val="28"/>
          <w:szCs w:val="28"/>
        </w:rPr>
        <w:t>%), «4»-99</w:t>
      </w:r>
      <w:r w:rsidR="00A07A5C" w:rsidRPr="00150281">
        <w:rPr>
          <w:b/>
          <w:sz w:val="28"/>
          <w:szCs w:val="28"/>
        </w:rPr>
        <w:t>(14%)</w:t>
      </w:r>
      <w:r w:rsidRPr="00150281">
        <w:rPr>
          <w:b/>
          <w:sz w:val="28"/>
          <w:szCs w:val="28"/>
        </w:rPr>
        <w:t>, «3»-329</w:t>
      </w:r>
      <w:r w:rsidR="00A07A5C" w:rsidRPr="00150281">
        <w:rPr>
          <w:b/>
          <w:sz w:val="28"/>
          <w:szCs w:val="28"/>
        </w:rPr>
        <w:t>(46%)</w:t>
      </w:r>
      <w:r w:rsidRPr="00150281">
        <w:rPr>
          <w:b/>
          <w:sz w:val="28"/>
          <w:szCs w:val="28"/>
        </w:rPr>
        <w:t>, «2»-229</w:t>
      </w:r>
      <w:r w:rsidR="00A07A5C" w:rsidRPr="00150281">
        <w:rPr>
          <w:b/>
          <w:sz w:val="28"/>
          <w:szCs w:val="28"/>
        </w:rPr>
        <w:t>(32%)</w:t>
      </w:r>
      <w:r w:rsidRPr="00150281">
        <w:rPr>
          <w:b/>
          <w:sz w:val="28"/>
          <w:szCs w:val="28"/>
        </w:rPr>
        <w:t>.</w:t>
      </w:r>
    </w:p>
    <w:p w:rsidR="00F62513" w:rsidRPr="00926232" w:rsidRDefault="00F62513" w:rsidP="00F62513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 w:rsidRPr="00926232">
        <w:rPr>
          <w:rFonts w:ascii="Times NR Cyr MT" w:hAnsi="Times NR Cyr MT"/>
          <w:b/>
          <w:i/>
          <w:sz w:val="28"/>
          <w:szCs w:val="28"/>
        </w:rPr>
        <w:t xml:space="preserve">Оценки, полученные обучающимися </w:t>
      </w:r>
      <w:r w:rsidRPr="00926232">
        <w:rPr>
          <w:rFonts w:ascii="Times NR Cyr MT" w:hAnsi="Times NR Cyr MT"/>
          <w:b/>
          <w:i/>
          <w:sz w:val="28"/>
          <w:szCs w:val="28"/>
          <w:lang w:val="en-US"/>
        </w:rPr>
        <w:t>XI</w:t>
      </w:r>
      <w:r w:rsidRPr="00926232">
        <w:rPr>
          <w:rFonts w:ascii="Times NR Cyr MT" w:hAnsi="Times NR Cyr MT"/>
          <w:b/>
          <w:i/>
          <w:sz w:val="28"/>
          <w:szCs w:val="28"/>
        </w:rPr>
        <w:t xml:space="preserve">  (</w:t>
      </w:r>
      <w:r w:rsidRPr="00926232">
        <w:rPr>
          <w:rFonts w:ascii="Times NR Cyr MT" w:hAnsi="Times NR Cyr MT"/>
          <w:b/>
          <w:i/>
          <w:sz w:val="28"/>
          <w:szCs w:val="28"/>
          <w:lang w:val="en-US"/>
        </w:rPr>
        <w:t>XII</w:t>
      </w:r>
      <w:r>
        <w:rPr>
          <w:rFonts w:ascii="Times NR Cyr MT" w:hAnsi="Times NR Cyr MT"/>
          <w:b/>
          <w:i/>
          <w:sz w:val="28"/>
          <w:szCs w:val="28"/>
        </w:rPr>
        <w:t>) классов за вторую</w:t>
      </w:r>
    </w:p>
    <w:p w:rsidR="00F62513" w:rsidRPr="00926232" w:rsidRDefault="00F62513" w:rsidP="00F62513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ascii="Times NR Cyr MT" w:hAnsi="Times NR Cyr MT"/>
          <w:b/>
          <w:i/>
          <w:sz w:val="28"/>
          <w:szCs w:val="28"/>
        </w:rPr>
        <w:t>диагностическую  работу</w:t>
      </w:r>
      <w:r w:rsidRPr="00926232">
        <w:rPr>
          <w:rFonts w:ascii="Times NR Cyr MT" w:hAnsi="Times NR Cyr MT"/>
          <w:b/>
          <w:i/>
          <w:sz w:val="28"/>
          <w:szCs w:val="28"/>
        </w:rPr>
        <w:t xml:space="preserve"> по математике</w:t>
      </w:r>
      <w:r>
        <w:rPr>
          <w:rFonts w:ascii="Times NR Cyr MT" w:hAnsi="Times NR Cyr MT"/>
          <w:b/>
          <w:i/>
          <w:sz w:val="28"/>
          <w:szCs w:val="28"/>
        </w:rPr>
        <w:t>:</w:t>
      </w:r>
    </w:p>
    <w:p w:rsidR="00F62513" w:rsidRDefault="00F62513" w:rsidP="00F62513">
      <w:pPr>
        <w:tabs>
          <w:tab w:val="left" w:pos="3443"/>
        </w:tabs>
        <w:jc w:val="both"/>
        <w:rPr>
          <w:sz w:val="28"/>
          <w:szCs w:val="28"/>
        </w:rPr>
      </w:pPr>
      <w:r>
        <w:rPr>
          <w:rFonts w:eastAsia="Calibri"/>
          <w:b/>
          <w:i/>
          <w:noProof/>
          <w:sz w:val="28"/>
          <w:szCs w:val="28"/>
        </w:rPr>
        <w:drawing>
          <wp:inline distT="0" distB="0" distL="0" distR="0">
            <wp:extent cx="5255895" cy="328866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62513" w:rsidRDefault="00F62513" w:rsidP="00F62513">
      <w:pPr>
        <w:ind w:firstLine="567"/>
        <w:jc w:val="both"/>
        <w:rPr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E67E8A" w:rsidRDefault="00E67E8A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A07A5C" w:rsidRPr="00FF5254" w:rsidRDefault="00A07A5C" w:rsidP="00A07A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 w:rsidRPr="00FF5254">
        <w:rPr>
          <w:rFonts w:ascii="Times NR Cyr MT" w:hAnsi="Times NR Cyr MT"/>
          <w:b/>
          <w:i/>
          <w:sz w:val="28"/>
          <w:szCs w:val="28"/>
        </w:rPr>
        <w:lastRenderedPageBreak/>
        <w:t xml:space="preserve">Оценки в процентах, полученные обучающимися </w:t>
      </w:r>
      <w:r w:rsidRPr="00FF5254">
        <w:rPr>
          <w:rFonts w:ascii="Times NR Cyr MT" w:hAnsi="Times NR Cyr MT"/>
          <w:b/>
          <w:i/>
          <w:sz w:val="28"/>
          <w:szCs w:val="28"/>
          <w:lang w:val="en-US"/>
        </w:rPr>
        <w:t>XI</w:t>
      </w:r>
      <w:r w:rsidRPr="00FF5254">
        <w:rPr>
          <w:rFonts w:ascii="Times NR Cyr MT" w:hAnsi="Times NR Cyr MT"/>
          <w:b/>
          <w:i/>
          <w:sz w:val="28"/>
          <w:szCs w:val="28"/>
        </w:rPr>
        <w:t xml:space="preserve">  (</w:t>
      </w:r>
      <w:r w:rsidRPr="00FF5254">
        <w:rPr>
          <w:rFonts w:ascii="Times NR Cyr MT" w:hAnsi="Times NR Cyr MT"/>
          <w:b/>
          <w:i/>
          <w:sz w:val="28"/>
          <w:szCs w:val="28"/>
          <w:lang w:val="en-US"/>
        </w:rPr>
        <w:t>XII</w:t>
      </w:r>
      <w:r w:rsidRPr="00FF5254">
        <w:rPr>
          <w:rFonts w:ascii="Times NR Cyr MT" w:hAnsi="Times NR Cyr MT"/>
          <w:b/>
          <w:i/>
          <w:sz w:val="28"/>
          <w:szCs w:val="28"/>
        </w:rPr>
        <w:t>) классов на</w:t>
      </w:r>
    </w:p>
    <w:p w:rsidR="00A07A5C" w:rsidRDefault="00A07A5C" w:rsidP="00150281">
      <w:pPr>
        <w:widowControl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F5254">
        <w:rPr>
          <w:rFonts w:ascii="Times NR Cyr MT" w:hAnsi="Times NR Cyr MT"/>
          <w:b/>
          <w:i/>
          <w:sz w:val="28"/>
          <w:szCs w:val="28"/>
        </w:rPr>
        <w:t xml:space="preserve">диагностической работе по математике </w:t>
      </w:r>
      <w:r>
        <w:rPr>
          <w:noProof/>
        </w:rPr>
        <w:drawing>
          <wp:inline distT="0" distB="0" distL="0" distR="0">
            <wp:extent cx="5238750" cy="32194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07A5C" w:rsidRDefault="00A07A5C" w:rsidP="00F62513">
      <w:pPr>
        <w:ind w:firstLine="567"/>
        <w:jc w:val="both"/>
        <w:rPr>
          <w:sz w:val="28"/>
          <w:szCs w:val="28"/>
        </w:rPr>
      </w:pPr>
    </w:p>
    <w:p w:rsidR="00F62513" w:rsidRDefault="00F62513" w:rsidP="00F62513">
      <w:pPr>
        <w:tabs>
          <w:tab w:val="left" w:pos="3443"/>
        </w:tabs>
        <w:jc w:val="both"/>
        <w:rPr>
          <w:sz w:val="28"/>
          <w:szCs w:val="28"/>
        </w:rPr>
      </w:pPr>
      <w:r w:rsidRPr="00EE591B">
        <w:rPr>
          <w:sz w:val="28"/>
          <w:szCs w:val="28"/>
        </w:rPr>
        <w:t xml:space="preserve">      </w:t>
      </w:r>
      <w:r w:rsidRPr="00EE591B">
        <w:rPr>
          <w:rFonts w:eastAsia="Calibri"/>
          <w:sz w:val="28"/>
          <w:szCs w:val="28"/>
        </w:rPr>
        <w:t xml:space="preserve"> </w:t>
      </w:r>
      <w:r w:rsidRPr="00EE591B">
        <w:rPr>
          <w:rFonts w:eastAsia="Calibri"/>
          <w:sz w:val="28"/>
          <w:szCs w:val="28"/>
          <w:lang w:eastAsia="ar-SA"/>
        </w:rPr>
        <w:t xml:space="preserve">Количество неудовлетворительных оценок (229), полученных выпускниками  при выполнении диагностической работы в феврале, </w:t>
      </w:r>
      <w:r w:rsidRPr="006A4FEB">
        <w:rPr>
          <w:rFonts w:eastAsia="Calibri"/>
          <w:sz w:val="28"/>
          <w:szCs w:val="28"/>
          <w:lang w:eastAsia="ar-SA"/>
        </w:rPr>
        <w:t>уменьшилось по сравнению с количеством в октябре (289)   на 60.  Но треть выпускников ОУ города Майкопа  по-прежнему  показали неудовлет</w:t>
      </w:r>
      <w:r>
        <w:rPr>
          <w:rFonts w:eastAsia="Calibri"/>
          <w:sz w:val="28"/>
          <w:szCs w:val="28"/>
          <w:lang w:eastAsia="ar-SA"/>
        </w:rPr>
        <w:t>ворительные результаты</w:t>
      </w:r>
      <w:r w:rsidR="00FB3B13">
        <w:rPr>
          <w:rFonts w:eastAsia="Calibri"/>
          <w:sz w:val="28"/>
          <w:szCs w:val="28"/>
          <w:lang w:eastAsia="ar-SA"/>
        </w:rPr>
        <w:t xml:space="preserve">. </w:t>
      </w:r>
      <w:r w:rsidRPr="007A27C7">
        <w:rPr>
          <w:rFonts w:eastAsia="Calibri"/>
          <w:sz w:val="28"/>
          <w:szCs w:val="28"/>
        </w:rPr>
        <w:t xml:space="preserve">Показатель качества знаний  выпускников </w:t>
      </w:r>
      <w:r w:rsidRPr="007A27C7">
        <w:rPr>
          <w:sz w:val="28"/>
          <w:szCs w:val="28"/>
          <w:lang w:val="en-US"/>
        </w:rPr>
        <w:t>XI</w:t>
      </w:r>
      <w:r w:rsidRPr="007A27C7">
        <w:rPr>
          <w:sz w:val="28"/>
          <w:szCs w:val="28"/>
        </w:rPr>
        <w:t xml:space="preserve">  (</w:t>
      </w:r>
      <w:r w:rsidRPr="007A27C7">
        <w:rPr>
          <w:sz w:val="28"/>
          <w:szCs w:val="28"/>
          <w:lang w:val="en-US"/>
        </w:rPr>
        <w:t>XII</w:t>
      </w:r>
      <w:r w:rsidRPr="007A27C7">
        <w:rPr>
          <w:sz w:val="28"/>
          <w:szCs w:val="28"/>
        </w:rPr>
        <w:t>) классов по городу по данной диагностической работе (22%) выше</w:t>
      </w:r>
      <w:r>
        <w:rPr>
          <w:sz w:val="28"/>
          <w:szCs w:val="28"/>
        </w:rPr>
        <w:t>,</w:t>
      </w:r>
      <w:r w:rsidRPr="007A27C7">
        <w:rPr>
          <w:sz w:val="28"/>
          <w:szCs w:val="28"/>
        </w:rPr>
        <w:t xml:space="preserve"> чем по предыдущей работе (8,1%)</w:t>
      </w:r>
      <w:r w:rsidR="0038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13,9</w:t>
      </w:r>
      <w:r w:rsidRPr="007A27C7">
        <w:rPr>
          <w:sz w:val="28"/>
          <w:szCs w:val="28"/>
        </w:rPr>
        <w:t>%. Шесть  образовательных учреждений №№</w:t>
      </w:r>
      <w:r w:rsidR="00B32D78" w:rsidRPr="00FE71AB">
        <w:rPr>
          <w:sz w:val="28"/>
          <w:szCs w:val="28"/>
        </w:rPr>
        <w:t xml:space="preserve"> </w:t>
      </w:r>
      <w:r w:rsidRPr="007A27C7">
        <w:rPr>
          <w:sz w:val="28"/>
          <w:szCs w:val="28"/>
        </w:rPr>
        <w:t>8, 11, 15, 19, 22, 34 – продемонстрировали наиболее высоки</w:t>
      </w:r>
      <w:r>
        <w:rPr>
          <w:sz w:val="28"/>
          <w:szCs w:val="28"/>
        </w:rPr>
        <w:t>й процент по данному показателю.</w:t>
      </w:r>
      <w:r w:rsidRPr="007A27C7">
        <w:rPr>
          <w:sz w:val="28"/>
          <w:szCs w:val="28"/>
        </w:rPr>
        <w:t xml:space="preserve"> </w:t>
      </w:r>
    </w:p>
    <w:p w:rsidR="00434326" w:rsidRDefault="00150281" w:rsidP="00150281">
      <w:pPr>
        <w:tabs>
          <w:tab w:val="left" w:pos="34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членов предметной комиссии, выпускники не </w:t>
      </w:r>
      <w:r w:rsidR="000D78B6">
        <w:rPr>
          <w:sz w:val="28"/>
          <w:szCs w:val="28"/>
        </w:rPr>
        <w:t xml:space="preserve">смогли верно выполнить задания даже базового уровня, так как </w:t>
      </w:r>
      <w:r w:rsidR="00434326">
        <w:rPr>
          <w:sz w:val="28"/>
          <w:szCs w:val="28"/>
        </w:rPr>
        <w:t>многие из них путали математические термины, невнимательно переносили числа из черновика в бланки ответов.</w:t>
      </w:r>
      <w:r w:rsidR="00155EC4">
        <w:rPr>
          <w:sz w:val="28"/>
          <w:szCs w:val="28"/>
        </w:rPr>
        <w:t xml:space="preserve"> </w:t>
      </w:r>
      <w:r w:rsidR="00FB3B13">
        <w:rPr>
          <w:sz w:val="28"/>
          <w:szCs w:val="28"/>
        </w:rPr>
        <w:t>У</w:t>
      </w:r>
      <w:r w:rsidR="00434326">
        <w:rPr>
          <w:sz w:val="28"/>
          <w:szCs w:val="28"/>
        </w:rPr>
        <w:t>чителям-предметникам было рекомендовано</w:t>
      </w:r>
      <w:r w:rsidR="005D1C71">
        <w:rPr>
          <w:rFonts w:eastAsia="Calibri"/>
          <w:sz w:val="28"/>
          <w:szCs w:val="28"/>
          <w:lang w:eastAsia="en-US"/>
        </w:rPr>
        <w:t xml:space="preserve">    </w:t>
      </w:r>
      <w:r w:rsidR="00434326">
        <w:rPr>
          <w:rFonts w:eastAsia="Calibri"/>
          <w:sz w:val="28"/>
          <w:szCs w:val="28"/>
          <w:lang w:eastAsia="en-US"/>
        </w:rPr>
        <w:t>составить список</w:t>
      </w:r>
      <w:r w:rsidR="00FE71AB" w:rsidRPr="00FE71AB">
        <w:rPr>
          <w:rFonts w:eastAsia="Calibri"/>
          <w:sz w:val="28"/>
          <w:szCs w:val="28"/>
          <w:lang w:eastAsia="en-US"/>
        </w:rPr>
        <w:t xml:space="preserve"> </w:t>
      </w:r>
      <w:r w:rsidR="00FE71AB">
        <w:rPr>
          <w:rFonts w:eastAsia="Calibri"/>
          <w:sz w:val="28"/>
          <w:szCs w:val="28"/>
          <w:lang w:eastAsia="en-US"/>
        </w:rPr>
        <w:t>учащихся</w:t>
      </w:r>
      <w:r w:rsidR="00434326">
        <w:rPr>
          <w:rFonts w:eastAsia="Calibri"/>
          <w:sz w:val="28"/>
          <w:szCs w:val="28"/>
          <w:lang w:eastAsia="en-US"/>
        </w:rPr>
        <w:t xml:space="preserve"> </w:t>
      </w:r>
      <w:r w:rsidR="00FE71AB">
        <w:rPr>
          <w:rFonts w:eastAsia="Calibri"/>
          <w:sz w:val="28"/>
          <w:szCs w:val="28"/>
          <w:lang w:eastAsia="en-US"/>
        </w:rPr>
        <w:t>"</w:t>
      </w:r>
      <w:r w:rsidR="00434326">
        <w:rPr>
          <w:rFonts w:eastAsia="Calibri"/>
          <w:sz w:val="28"/>
          <w:szCs w:val="28"/>
          <w:lang w:eastAsia="en-US"/>
        </w:rPr>
        <w:t>группы риска</w:t>
      </w:r>
      <w:r w:rsidR="00FE71AB">
        <w:rPr>
          <w:rFonts w:eastAsia="Calibri"/>
          <w:sz w:val="28"/>
          <w:szCs w:val="28"/>
          <w:lang w:eastAsia="en-US"/>
        </w:rPr>
        <w:t>"</w:t>
      </w:r>
      <w:r w:rsidR="00434326">
        <w:rPr>
          <w:rFonts w:eastAsia="Calibri"/>
          <w:sz w:val="28"/>
          <w:szCs w:val="28"/>
          <w:lang w:eastAsia="en-US"/>
        </w:rPr>
        <w:t xml:space="preserve"> – получивших оценку «2» по двум диагностическим работам</w:t>
      </w:r>
      <w:r w:rsidR="005D1C71">
        <w:rPr>
          <w:rFonts w:eastAsia="Calibri"/>
          <w:sz w:val="28"/>
          <w:szCs w:val="28"/>
          <w:lang w:eastAsia="en-US"/>
        </w:rPr>
        <w:t xml:space="preserve"> и  </w:t>
      </w:r>
      <w:r w:rsidR="00A21FCC">
        <w:rPr>
          <w:rFonts w:eastAsia="Calibri"/>
          <w:sz w:val="28"/>
          <w:szCs w:val="28"/>
          <w:lang w:eastAsia="en-US"/>
        </w:rPr>
        <w:t xml:space="preserve">регулярно </w:t>
      </w:r>
      <w:r w:rsidR="005D1C71">
        <w:rPr>
          <w:rFonts w:eastAsia="Calibri"/>
          <w:sz w:val="28"/>
          <w:szCs w:val="28"/>
          <w:lang w:eastAsia="en-US"/>
        </w:rPr>
        <w:t xml:space="preserve">проводить с ними </w:t>
      </w:r>
      <w:r w:rsidR="00434326">
        <w:rPr>
          <w:rFonts w:eastAsia="Calibri"/>
          <w:sz w:val="28"/>
          <w:szCs w:val="28"/>
          <w:lang w:eastAsia="en-US"/>
        </w:rPr>
        <w:t xml:space="preserve"> </w:t>
      </w:r>
      <w:r w:rsidR="005D1C71">
        <w:rPr>
          <w:rFonts w:eastAsia="Calibri"/>
          <w:sz w:val="28"/>
          <w:szCs w:val="28"/>
          <w:lang w:eastAsia="en-US"/>
        </w:rPr>
        <w:t xml:space="preserve"> индивидуальные  занятия</w:t>
      </w:r>
      <w:r w:rsidR="00434326">
        <w:rPr>
          <w:rFonts w:eastAsia="Calibri"/>
          <w:sz w:val="28"/>
          <w:szCs w:val="28"/>
          <w:lang w:eastAsia="en-US"/>
        </w:rPr>
        <w:t xml:space="preserve"> п</w:t>
      </w:r>
      <w:r w:rsidR="005D1C71">
        <w:rPr>
          <w:rFonts w:eastAsia="Calibri"/>
          <w:sz w:val="28"/>
          <w:szCs w:val="28"/>
          <w:lang w:eastAsia="en-US"/>
        </w:rPr>
        <w:t>о каждому виду заданий базового уровня.</w:t>
      </w:r>
      <w:r w:rsidR="00434326">
        <w:rPr>
          <w:rFonts w:eastAsia="Calibri"/>
          <w:sz w:val="28"/>
          <w:szCs w:val="28"/>
          <w:lang w:eastAsia="en-US"/>
        </w:rPr>
        <w:t xml:space="preserve"> </w:t>
      </w:r>
    </w:p>
    <w:p w:rsidR="002E18DA" w:rsidRPr="0013297C" w:rsidRDefault="00E96E04" w:rsidP="00FB3B13">
      <w:pPr>
        <w:widowControl w:val="0"/>
        <w:ind w:firstLine="567"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9</w:t>
      </w:r>
      <w:r w:rsidR="00E64F11" w:rsidRPr="00046E86">
        <w:rPr>
          <w:b/>
          <w:i/>
          <w:sz w:val="28"/>
          <w:szCs w:val="28"/>
        </w:rPr>
        <w:t xml:space="preserve"> апреля  2015 года</w:t>
      </w:r>
      <w:r w:rsidR="00E64F11" w:rsidRPr="00046E86">
        <w:rPr>
          <w:sz w:val="28"/>
          <w:szCs w:val="28"/>
        </w:rPr>
        <w:t xml:space="preserve"> был организован </w:t>
      </w:r>
      <w:r w:rsidR="006C17F8">
        <w:rPr>
          <w:sz w:val="28"/>
          <w:szCs w:val="28"/>
        </w:rPr>
        <w:t xml:space="preserve"> и проведен </w:t>
      </w:r>
      <w:r w:rsidR="00E64F11" w:rsidRPr="00046E86">
        <w:rPr>
          <w:sz w:val="28"/>
          <w:szCs w:val="28"/>
        </w:rPr>
        <w:t xml:space="preserve">репетиционный экзамен по </w:t>
      </w:r>
      <w:r w:rsidR="00E64F11">
        <w:rPr>
          <w:sz w:val="28"/>
          <w:szCs w:val="28"/>
        </w:rPr>
        <w:t>математике</w:t>
      </w:r>
      <w:r w:rsidR="00E64F11" w:rsidRPr="00046E86">
        <w:rPr>
          <w:sz w:val="28"/>
          <w:szCs w:val="28"/>
        </w:rPr>
        <w:t xml:space="preserve"> для выпускников</w:t>
      </w:r>
      <w:r w:rsidR="00E64F11">
        <w:rPr>
          <w:sz w:val="28"/>
          <w:szCs w:val="28"/>
        </w:rPr>
        <w:t xml:space="preserve"> </w:t>
      </w:r>
      <w:r w:rsidR="00E64F11" w:rsidRPr="007A27C7">
        <w:rPr>
          <w:sz w:val="28"/>
          <w:szCs w:val="28"/>
          <w:lang w:val="en-US"/>
        </w:rPr>
        <w:t>XI</w:t>
      </w:r>
      <w:r w:rsidR="00E64F11" w:rsidRPr="007A27C7">
        <w:rPr>
          <w:sz w:val="28"/>
          <w:szCs w:val="28"/>
        </w:rPr>
        <w:t xml:space="preserve">  (</w:t>
      </w:r>
      <w:r w:rsidR="00E64F11" w:rsidRPr="007A27C7">
        <w:rPr>
          <w:sz w:val="28"/>
          <w:szCs w:val="28"/>
          <w:lang w:val="en-US"/>
        </w:rPr>
        <w:t>XII</w:t>
      </w:r>
      <w:r w:rsidR="00E64F11" w:rsidRPr="007A27C7">
        <w:rPr>
          <w:sz w:val="28"/>
          <w:szCs w:val="28"/>
        </w:rPr>
        <w:t>) классов</w:t>
      </w:r>
      <w:r w:rsidR="00AE381C">
        <w:rPr>
          <w:rFonts w:ascii="Times NR Cyr MT" w:hAnsi="Times NR Cyr MT"/>
          <w:sz w:val="28"/>
          <w:szCs w:val="28"/>
        </w:rPr>
        <w:t xml:space="preserve">,  в котором </w:t>
      </w:r>
      <w:r w:rsidR="00AE381C">
        <w:rPr>
          <w:sz w:val="28"/>
          <w:szCs w:val="28"/>
        </w:rPr>
        <w:t xml:space="preserve"> приняло участие 750 обучающихся </w:t>
      </w:r>
      <w:r w:rsidR="00AE381C" w:rsidRPr="00804FF7">
        <w:rPr>
          <w:rFonts w:ascii="Times NR Cyr MT" w:hAnsi="Times NR Cyr MT"/>
          <w:sz w:val="28"/>
          <w:szCs w:val="28"/>
          <w:lang w:val="en-US"/>
        </w:rPr>
        <w:t>XI</w:t>
      </w:r>
      <w:r w:rsidR="00AE381C" w:rsidRPr="00804FF7">
        <w:rPr>
          <w:rFonts w:ascii="Times NR Cyr MT" w:hAnsi="Times NR Cyr MT"/>
          <w:sz w:val="28"/>
          <w:szCs w:val="28"/>
        </w:rPr>
        <w:t xml:space="preserve"> (</w:t>
      </w:r>
      <w:r w:rsidR="00AE381C" w:rsidRPr="00804FF7">
        <w:rPr>
          <w:rFonts w:ascii="Times NR Cyr MT" w:hAnsi="Times NR Cyr MT"/>
          <w:sz w:val="28"/>
          <w:szCs w:val="28"/>
          <w:lang w:val="en-US"/>
        </w:rPr>
        <w:t>XII</w:t>
      </w:r>
      <w:r w:rsidR="00AE381C" w:rsidRPr="00804FF7">
        <w:rPr>
          <w:rFonts w:ascii="Times NR Cyr MT" w:hAnsi="Times NR Cyr MT"/>
          <w:sz w:val="28"/>
          <w:szCs w:val="28"/>
        </w:rPr>
        <w:t>)</w:t>
      </w:r>
      <w:r w:rsidR="00AE381C">
        <w:rPr>
          <w:rFonts w:ascii="Times NR Cyr MT" w:hAnsi="Times NR Cyr MT"/>
          <w:b/>
          <w:sz w:val="28"/>
          <w:szCs w:val="28"/>
        </w:rPr>
        <w:t xml:space="preserve"> </w:t>
      </w:r>
      <w:r w:rsidR="00AE381C">
        <w:rPr>
          <w:sz w:val="28"/>
          <w:szCs w:val="28"/>
        </w:rPr>
        <w:t xml:space="preserve"> классов, что составило  96% от всего их количества. </w:t>
      </w:r>
      <w:r w:rsidR="00E64F11">
        <w:rPr>
          <w:rFonts w:ascii="Times NR Cyr MT" w:hAnsi="Times NR Cyr MT"/>
          <w:sz w:val="28"/>
          <w:szCs w:val="28"/>
        </w:rPr>
        <w:t xml:space="preserve"> </w:t>
      </w:r>
      <w:r w:rsidR="00AE381C">
        <w:rPr>
          <w:sz w:val="28"/>
          <w:szCs w:val="28"/>
        </w:rPr>
        <w:t xml:space="preserve">Обучающимся было </w:t>
      </w:r>
      <w:r w:rsidR="002E18DA">
        <w:rPr>
          <w:rFonts w:eastAsia="Calibri"/>
          <w:sz w:val="28"/>
          <w:szCs w:val="28"/>
          <w:lang w:eastAsia="en-US"/>
        </w:rPr>
        <w:t xml:space="preserve"> предоставлено право</w:t>
      </w:r>
      <w:r w:rsidR="002E18DA" w:rsidRPr="0013297C">
        <w:rPr>
          <w:rFonts w:eastAsia="Calibri"/>
          <w:sz w:val="28"/>
          <w:szCs w:val="28"/>
          <w:lang w:eastAsia="en-US"/>
        </w:rPr>
        <w:t xml:space="preserve"> выбрать форму сдачи экзамена: </w:t>
      </w:r>
      <w:r w:rsidR="003854B7">
        <w:rPr>
          <w:rFonts w:eastAsia="Calibri"/>
          <w:sz w:val="28"/>
          <w:szCs w:val="28"/>
          <w:lang w:eastAsia="en-US"/>
        </w:rPr>
        <w:t xml:space="preserve"> на базовом   ил</w:t>
      </w:r>
      <w:r w:rsidR="00FE71AB">
        <w:rPr>
          <w:rFonts w:eastAsia="Calibri"/>
          <w:sz w:val="28"/>
          <w:szCs w:val="28"/>
          <w:lang w:eastAsia="en-US"/>
        </w:rPr>
        <w:t>и профильном  уров</w:t>
      </w:r>
      <w:r w:rsidR="003854B7">
        <w:rPr>
          <w:rFonts w:eastAsia="Calibri"/>
          <w:sz w:val="28"/>
          <w:szCs w:val="28"/>
          <w:lang w:eastAsia="en-US"/>
        </w:rPr>
        <w:t>не</w:t>
      </w:r>
      <w:r w:rsidR="002E18DA" w:rsidRPr="0013297C">
        <w:rPr>
          <w:rFonts w:eastAsia="Calibri"/>
          <w:sz w:val="28"/>
          <w:szCs w:val="28"/>
          <w:lang w:eastAsia="en-US"/>
        </w:rPr>
        <w:t xml:space="preserve">.  </w:t>
      </w:r>
    </w:p>
    <w:p w:rsidR="002E18DA" w:rsidRPr="0013297C" w:rsidRDefault="002E18DA" w:rsidP="002E18DA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13297C">
        <w:rPr>
          <w:rFonts w:eastAsia="Calibri"/>
          <w:sz w:val="28"/>
          <w:szCs w:val="28"/>
          <w:lang w:eastAsia="en-US"/>
        </w:rPr>
        <w:t xml:space="preserve">Из 750 учащихся базовый уровень выбрали 189 человек (25%), </w:t>
      </w:r>
    </w:p>
    <w:p w:rsidR="00AE381C" w:rsidRDefault="002E18DA" w:rsidP="00FB3B13">
      <w:pPr>
        <w:widowControl w:val="0"/>
        <w:rPr>
          <w:sz w:val="28"/>
          <w:szCs w:val="28"/>
        </w:rPr>
      </w:pPr>
      <w:r w:rsidRPr="0013297C">
        <w:rPr>
          <w:rFonts w:eastAsia="Calibri"/>
          <w:sz w:val="28"/>
          <w:szCs w:val="28"/>
          <w:lang w:eastAsia="en-US"/>
        </w:rPr>
        <w:t>остальные выбрали профильный уровень – это 561 человек  (75%)</w:t>
      </w:r>
      <w:r w:rsidR="00503C04">
        <w:rPr>
          <w:rFonts w:eastAsia="Calibri"/>
          <w:sz w:val="28"/>
          <w:szCs w:val="28"/>
          <w:lang w:eastAsia="en-US"/>
        </w:rPr>
        <w:t>.</w:t>
      </w:r>
      <w:r w:rsidRPr="0013297C">
        <w:rPr>
          <w:rFonts w:eastAsia="Calibri"/>
          <w:sz w:val="28"/>
          <w:szCs w:val="28"/>
          <w:lang w:eastAsia="en-US"/>
        </w:rPr>
        <w:t xml:space="preserve">  </w:t>
      </w:r>
    </w:p>
    <w:p w:rsidR="00AE381C" w:rsidRDefault="00AE381C" w:rsidP="00AE381C">
      <w:pPr>
        <w:ind w:firstLine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Работа </w:t>
      </w:r>
      <w:r w:rsidRPr="00AE381C">
        <w:rPr>
          <w:rFonts w:eastAsia="TimesNewRomanPSMT"/>
          <w:b/>
          <w:sz w:val="28"/>
          <w:szCs w:val="28"/>
        </w:rPr>
        <w:t>базового уровня</w:t>
      </w:r>
      <w:r>
        <w:rPr>
          <w:rFonts w:eastAsia="TimesNewRomanPSMT"/>
          <w:sz w:val="28"/>
          <w:szCs w:val="28"/>
        </w:rPr>
        <w:t xml:space="preserve"> содержала 20 заданий, </w:t>
      </w:r>
      <w:r>
        <w:rPr>
          <w:sz w:val="28"/>
          <w:szCs w:val="28"/>
        </w:rPr>
        <w:t>предложенных в тестовой форме с кратким ответом без  заданий с развернутым ответом.</w:t>
      </w:r>
    </w:p>
    <w:p w:rsidR="00367249" w:rsidRDefault="00367249" w:rsidP="003672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249">
        <w:rPr>
          <w:b/>
          <w:sz w:val="28"/>
          <w:szCs w:val="28"/>
        </w:rPr>
        <w:lastRenderedPageBreak/>
        <w:t>с</w:t>
      </w:r>
      <w:r w:rsidRPr="00367249">
        <w:rPr>
          <w:b/>
          <w:i/>
          <w:sz w:val="28"/>
          <w:szCs w:val="28"/>
        </w:rPr>
        <w:t xml:space="preserve">лайд </w:t>
      </w:r>
      <w:r w:rsidR="00E67E8A">
        <w:rPr>
          <w:b/>
          <w:i/>
          <w:sz w:val="28"/>
          <w:szCs w:val="28"/>
        </w:rPr>
        <w:t>31</w:t>
      </w:r>
    </w:p>
    <w:p w:rsidR="00367249" w:rsidRDefault="00AE381C" w:rsidP="00AE3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Базовый уровень не требует обязательного владения глу</w:t>
      </w:r>
      <w:r w:rsidR="003854B7">
        <w:rPr>
          <w:sz w:val="28"/>
          <w:szCs w:val="28"/>
        </w:rPr>
        <w:t xml:space="preserve">бокими математическими знаниями и даже </w:t>
      </w:r>
      <w:r>
        <w:rPr>
          <w:sz w:val="28"/>
          <w:szCs w:val="28"/>
        </w:rPr>
        <w:t xml:space="preserve"> </w:t>
      </w:r>
      <w:r w:rsidR="003854B7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  курса математики 10 – 11 классов.</w:t>
      </w:r>
      <w:r w:rsidRPr="00AE381C">
        <w:rPr>
          <w:sz w:val="28"/>
          <w:szCs w:val="28"/>
        </w:rPr>
        <w:t xml:space="preserve"> </w:t>
      </w:r>
      <w:r>
        <w:rPr>
          <w:sz w:val="28"/>
          <w:szCs w:val="28"/>
        </w:rPr>
        <w:t>Для успешного выполнения работы достаточно</w:t>
      </w:r>
      <w:r w:rsidR="003854B7">
        <w:rPr>
          <w:sz w:val="28"/>
          <w:szCs w:val="28"/>
        </w:rPr>
        <w:t xml:space="preserve"> знания </w:t>
      </w:r>
      <w:r>
        <w:rPr>
          <w:sz w:val="28"/>
          <w:szCs w:val="28"/>
        </w:rPr>
        <w:t xml:space="preserve"> </w:t>
      </w:r>
      <w:r w:rsidR="00FE71AB">
        <w:rPr>
          <w:sz w:val="28"/>
          <w:szCs w:val="28"/>
        </w:rPr>
        <w:t>курса математики с 5 по 9 класс</w:t>
      </w:r>
      <w:r w:rsidR="003854B7">
        <w:rPr>
          <w:sz w:val="28"/>
          <w:szCs w:val="28"/>
        </w:rPr>
        <w:t>а</w:t>
      </w:r>
      <w:r w:rsidR="00FE71AB">
        <w:rPr>
          <w:sz w:val="28"/>
          <w:szCs w:val="28"/>
        </w:rPr>
        <w:t>,</w:t>
      </w:r>
      <w:r w:rsidR="003854B7">
        <w:rPr>
          <w:sz w:val="28"/>
          <w:szCs w:val="28"/>
        </w:rPr>
        <w:t xml:space="preserve"> также владения </w:t>
      </w:r>
      <w:r>
        <w:rPr>
          <w:sz w:val="28"/>
          <w:szCs w:val="28"/>
        </w:rPr>
        <w:t xml:space="preserve"> вычислительными навыками, логикой, здравым смыслом.</w:t>
      </w:r>
      <w:r w:rsidR="00367249" w:rsidRPr="00367249">
        <w:rPr>
          <w:b/>
          <w:sz w:val="28"/>
          <w:szCs w:val="28"/>
        </w:rPr>
        <w:t xml:space="preserve"> </w:t>
      </w:r>
    </w:p>
    <w:p w:rsidR="00367249" w:rsidRDefault="00367249" w:rsidP="003672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249">
        <w:rPr>
          <w:b/>
          <w:sz w:val="28"/>
          <w:szCs w:val="28"/>
        </w:rPr>
        <w:t>с</w:t>
      </w:r>
      <w:r w:rsidRPr="00367249">
        <w:rPr>
          <w:b/>
          <w:i/>
          <w:sz w:val="28"/>
          <w:szCs w:val="28"/>
        </w:rPr>
        <w:t xml:space="preserve">лайд </w:t>
      </w:r>
      <w:r w:rsidR="00E67E8A">
        <w:rPr>
          <w:b/>
          <w:i/>
          <w:sz w:val="28"/>
          <w:szCs w:val="28"/>
        </w:rPr>
        <w:t>32</w:t>
      </w:r>
    </w:p>
    <w:p w:rsidR="00367249" w:rsidRDefault="00367249" w:rsidP="003672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Задания  </w:t>
      </w:r>
      <w:r w:rsidRPr="006514D3">
        <w:rPr>
          <w:b/>
          <w:sz w:val="28"/>
          <w:szCs w:val="28"/>
        </w:rPr>
        <w:t>профильного уровня</w:t>
      </w:r>
      <w:r>
        <w:rPr>
          <w:sz w:val="28"/>
          <w:szCs w:val="28"/>
        </w:rPr>
        <w:t xml:space="preserve"> соответствовали демонстрационному варианту 2015 года и диагностическим работам, проведенным  в октябре и феврале. Работа состояла из двух частей: задания с кратким ответом   и с развернутым ответом</w:t>
      </w:r>
      <w:r w:rsidRPr="00D93A92">
        <w:rPr>
          <w:rFonts w:eastAsia="TimesNewRomanPSMT"/>
          <w:sz w:val="28"/>
          <w:szCs w:val="28"/>
        </w:rPr>
        <w:t>– от</w:t>
      </w:r>
      <w:r>
        <w:rPr>
          <w:rFonts w:eastAsia="TimesNewRomanPSMT"/>
          <w:sz w:val="28"/>
          <w:szCs w:val="28"/>
        </w:rPr>
        <w:t xml:space="preserve"> относительно более</w:t>
      </w:r>
      <w:r w:rsidRPr="00D93A92">
        <w:rPr>
          <w:rFonts w:eastAsia="TimesNewRomanPSMT"/>
          <w:sz w:val="28"/>
          <w:szCs w:val="28"/>
        </w:rPr>
        <w:t xml:space="preserve"> простых</w:t>
      </w:r>
      <w:r>
        <w:rPr>
          <w:rFonts w:eastAsia="TimesNewRomanPSMT"/>
          <w:sz w:val="28"/>
          <w:szCs w:val="28"/>
        </w:rPr>
        <w:t xml:space="preserve"> </w:t>
      </w:r>
      <w:r w:rsidRPr="00D93A92">
        <w:rPr>
          <w:rFonts w:eastAsia="TimesNewRomanPSMT"/>
          <w:sz w:val="28"/>
          <w:szCs w:val="28"/>
        </w:rPr>
        <w:t>до сложных, предполагающих владение материалом курса</w:t>
      </w:r>
      <w:r w:rsidR="00FE71AB">
        <w:rPr>
          <w:rFonts w:eastAsia="TimesNewRomanPSMT"/>
          <w:sz w:val="28"/>
          <w:szCs w:val="28"/>
        </w:rPr>
        <w:t>.</w:t>
      </w:r>
      <w:r w:rsidRPr="00AE381C">
        <w:rPr>
          <w:sz w:val="28"/>
          <w:szCs w:val="28"/>
        </w:rPr>
        <w:t xml:space="preserve"> </w:t>
      </w:r>
      <w:r w:rsidRPr="006514D3">
        <w:rPr>
          <w:sz w:val="28"/>
          <w:szCs w:val="28"/>
        </w:rPr>
        <w:t>Всего работа содержала  21 задание, из которых 14 заданий с кратким ответом и 7 заданий с развернутым ответом.</w:t>
      </w:r>
      <w:r>
        <w:rPr>
          <w:sz w:val="28"/>
          <w:szCs w:val="28"/>
        </w:rPr>
        <w:t xml:space="preserve"> </w:t>
      </w:r>
    </w:p>
    <w:p w:rsidR="008A165C" w:rsidRPr="00FF5254" w:rsidRDefault="008A165C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 w:rsidRPr="00CA6CDC">
        <w:rPr>
          <w:rFonts w:ascii="Times NR Cyr MT" w:hAnsi="Times NR Cyr MT"/>
          <w:b/>
          <w:i/>
          <w:sz w:val="28"/>
          <w:szCs w:val="28"/>
        </w:rPr>
        <w:t xml:space="preserve">Оценки, полученные обучающимися </w:t>
      </w:r>
      <w:r w:rsidRPr="00CA6CDC">
        <w:rPr>
          <w:rFonts w:ascii="Times NR Cyr MT" w:hAnsi="Times NR Cyr MT"/>
          <w:b/>
          <w:i/>
          <w:sz w:val="28"/>
          <w:szCs w:val="28"/>
          <w:lang w:val="en-US"/>
        </w:rPr>
        <w:t>XI</w:t>
      </w:r>
      <w:r w:rsidRPr="00CA6CDC">
        <w:rPr>
          <w:rFonts w:ascii="Times NR Cyr MT" w:hAnsi="Times NR Cyr MT"/>
          <w:b/>
          <w:i/>
          <w:sz w:val="28"/>
          <w:szCs w:val="28"/>
        </w:rPr>
        <w:t xml:space="preserve">  (</w:t>
      </w:r>
      <w:r w:rsidRPr="00CA6CDC">
        <w:rPr>
          <w:rFonts w:ascii="Times NR Cyr MT" w:hAnsi="Times NR Cyr MT"/>
          <w:b/>
          <w:i/>
          <w:sz w:val="28"/>
          <w:szCs w:val="28"/>
          <w:lang w:val="en-US"/>
        </w:rPr>
        <w:t>XII</w:t>
      </w:r>
      <w:r w:rsidRPr="00CA6CDC">
        <w:rPr>
          <w:rFonts w:ascii="Times NR Cyr MT" w:hAnsi="Times NR Cyr MT"/>
          <w:b/>
          <w:i/>
          <w:sz w:val="28"/>
          <w:szCs w:val="28"/>
        </w:rPr>
        <w:t xml:space="preserve">) классов </w:t>
      </w:r>
      <w:r w:rsidRPr="00FF5254">
        <w:rPr>
          <w:rFonts w:ascii="Times NR Cyr MT" w:hAnsi="Times NR Cyr MT"/>
          <w:b/>
          <w:i/>
          <w:sz w:val="28"/>
          <w:szCs w:val="28"/>
        </w:rPr>
        <w:t>на</w:t>
      </w:r>
    </w:p>
    <w:p w:rsidR="008A165C" w:rsidRPr="00CA6CDC" w:rsidRDefault="008A165C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>
        <w:rPr>
          <w:rFonts w:ascii="Times NR Cyr MT" w:hAnsi="Times NR Cyr MT"/>
          <w:b/>
          <w:i/>
          <w:sz w:val="28"/>
          <w:szCs w:val="28"/>
        </w:rPr>
        <w:t>репетиционном экзамене</w:t>
      </w:r>
      <w:r w:rsidRPr="00CA6CDC">
        <w:rPr>
          <w:rFonts w:ascii="Times NR Cyr MT" w:hAnsi="Times NR Cyr MT"/>
          <w:b/>
          <w:i/>
          <w:sz w:val="28"/>
          <w:szCs w:val="28"/>
        </w:rPr>
        <w:t xml:space="preserve"> по математике</w:t>
      </w:r>
      <w:r>
        <w:rPr>
          <w:rFonts w:ascii="Times NR Cyr MT" w:hAnsi="Times NR Cyr MT"/>
          <w:b/>
          <w:i/>
          <w:sz w:val="28"/>
          <w:szCs w:val="28"/>
        </w:rPr>
        <w:t>, выбравших базовый уровень</w:t>
      </w:r>
      <w:r w:rsidRPr="00CA6CDC">
        <w:rPr>
          <w:rFonts w:ascii="Times NR Cyr MT" w:hAnsi="Times NR Cyr MT"/>
          <w:b/>
          <w:i/>
          <w:sz w:val="28"/>
          <w:szCs w:val="28"/>
        </w:rPr>
        <w:t xml:space="preserve"> </w:t>
      </w:r>
    </w:p>
    <w:p w:rsidR="008A165C" w:rsidRDefault="008A165C" w:rsidP="008A165C">
      <w:pPr>
        <w:tabs>
          <w:tab w:val="left" w:pos="3443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A165C" w:rsidRDefault="008A165C" w:rsidP="008A165C">
      <w:pPr>
        <w:widowControl w:val="0"/>
        <w:rPr>
          <w:rFonts w:eastAsia="Calibri"/>
          <w:sz w:val="24"/>
          <w:lang w:eastAsia="en-US"/>
        </w:rPr>
      </w:pPr>
      <w:r>
        <w:rPr>
          <w:rFonts w:eastAsia="Calibri"/>
          <w:b/>
          <w:i/>
          <w:noProof/>
          <w:sz w:val="28"/>
          <w:szCs w:val="28"/>
        </w:rPr>
        <w:drawing>
          <wp:inline distT="0" distB="0" distL="0" distR="0">
            <wp:extent cx="5216525" cy="3247390"/>
            <wp:effectExtent l="0" t="0" r="0" b="0"/>
            <wp:docPr id="2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165C" w:rsidRDefault="008A165C" w:rsidP="008A165C">
      <w:pPr>
        <w:widowControl w:val="0"/>
        <w:rPr>
          <w:rFonts w:eastAsia="Calibri"/>
          <w:sz w:val="24"/>
          <w:lang w:eastAsia="en-US"/>
        </w:rPr>
      </w:pPr>
      <w:r w:rsidRPr="008A165C">
        <w:rPr>
          <w:rFonts w:eastAsia="Calibri"/>
          <w:noProof/>
          <w:sz w:val="24"/>
        </w:rPr>
        <w:lastRenderedPageBreak/>
        <w:drawing>
          <wp:inline distT="0" distB="0" distL="0" distR="0">
            <wp:extent cx="5216525" cy="3247390"/>
            <wp:effectExtent l="0" t="0" r="0" b="0"/>
            <wp:docPr id="28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7249" w:rsidRDefault="00E67E8A" w:rsidP="00367249">
      <w:pPr>
        <w:widowControl w:val="0"/>
        <w:rPr>
          <w:rFonts w:ascii="Times NR Cyr MT" w:hAnsi="Times NR Cyr MT"/>
          <w:b/>
          <w:i/>
          <w:sz w:val="28"/>
          <w:szCs w:val="28"/>
        </w:rPr>
      </w:pPr>
      <w:r>
        <w:rPr>
          <w:rFonts w:ascii="Times NR Cyr MT" w:hAnsi="Times NR Cyr MT"/>
          <w:b/>
          <w:i/>
          <w:sz w:val="28"/>
          <w:szCs w:val="28"/>
        </w:rPr>
        <w:t>Слайд 33</w:t>
      </w:r>
    </w:p>
    <w:p w:rsidR="00367249" w:rsidRPr="007E7A26" w:rsidRDefault="00367249" w:rsidP="003672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результаты выпускников, выполнявших задания базового и профильного уровня, можно сделать следующие выводы: с заданиями базового уровня обучающиеся  справились лучше -39% из них получили «5»и «4»; </w:t>
      </w:r>
      <w:r w:rsidRPr="0061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задания профильного  уровня на «5»и «4» выполнили  30% выпускников. Вместе с тем, процент неудовлетворительных оценок на профильном уровне меньше (22%) ,чем на базовом (26%).</w:t>
      </w:r>
    </w:p>
    <w:p w:rsidR="008A32ED" w:rsidRPr="00367249" w:rsidRDefault="008A32ED" w:rsidP="008A165C">
      <w:pPr>
        <w:widowControl w:val="0"/>
        <w:jc w:val="center"/>
        <w:rPr>
          <w:rFonts w:ascii="Times NR Cyr MT" w:hAnsi="Times NR Cyr MT"/>
          <w:sz w:val="28"/>
          <w:szCs w:val="28"/>
        </w:rPr>
      </w:pPr>
    </w:p>
    <w:p w:rsidR="008A165C" w:rsidRPr="00FF5254" w:rsidRDefault="008A165C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 w:rsidRPr="00FF5254">
        <w:rPr>
          <w:rFonts w:ascii="Times NR Cyr MT" w:hAnsi="Times NR Cyr MT"/>
          <w:b/>
          <w:i/>
          <w:sz w:val="28"/>
          <w:szCs w:val="28"/>
        </w:rPr>
        <w:t xml:space="preserve">Оценки в процентах, полученные обучающимися </w:t>
      </w:r>
      <w:r w:rsidRPr="00FF5254">
        <w:rPr>
          <w:rFonts w:ascii="Times NR Cyr MT" w:hAnsi="Times NR Cyr MT"/>
          <w:b/>
          <w:i/>
          <w:sz w:val="28"/>
          <w:szCs w:val="28"/>
          <w:lang w:val="en-US"/>
        </w:rPr>
        <w:t>XI</w:t>
      </w:r>
      <w:r w:rsidRPr="00FF5254">
        <w:rPr>
          <w:rFonts w:ascii="Times NR Cyr MT" w:hAnsi="Times NR Cyr MT"/>
          <w:b/>
          <w:i/>
          <w:sz w:val="28"/>
          <w:szCs w:val="28"/>
        </w:rPr>
        <w:t xml:space="preserve">  (</w:t>
      </w:r>
      <w:r w:rsidRPr="00FF5254">
        <w:rPr>
          <w:rFonts w:ascii="Times NR Cyr MT" w:hAnsi="Times NR Cyr MT"/>
          <w:b/>
          <w:i/>
          <w:sz w:val="28"/>
          <w:szCs w:val="28"/>
          <w:lang w:val="en-US"/>
        </w:rPr>
        <w:t>XII</w:t>
      </w:r>
      <w:r w:rsidRPr="00FF5254">
        <w:rPr>
          <w:rFonts w:ascii="Times NR Cyr MT" w:hAnsi="Times NR Cyr MT"/>
          <w:b/>
          <w:i/>
          <w:sz w:val="28"/>
          <w:szCs w:val="28"/>
        </w:rPr>
        <w:t>) классов на</w:t>
      </w:r>
    </w:p>
    <w:p w:rsidR="008A165C" w:rsidRPr="00FF5254" w:rsidRDefault="008A165C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>
        <w:rPr>
          <w:rFonts w:ascii="Times NR Cyr MT" w:hAnsi="Times NR Cyr MT"/>
          <w:b/>
          <w:i/>
          <w:sz w:val="28"/>
          <w:szCs w:val="28"/>
        </w:rPr>
        <w:t>репетиционном экзамене</w:t>
      </w:r>
      <w:r w:rsidRPr="00FF5254">
        <w:rPr>
          <w:rFonts w:ascii="Times NR Cyr MT" w:hAnsi="Times NR Cyr MT"/>
          <w:b/>
          <w:i/>
          <w:sz w:val="28"/>
          <w:szCs w:val="28"/>
        </w:rPr>
        <w:t xml:space="preserve"> по математике</w:t>
      </w:r>
      <w:r>
        <w:rPr>
          <w:rFonts w:ascii="Times NR Cyr MT" w:hAnsi="Times NR Cyr MT"/>
          <w:b/>
          <w:i/>
          <w:sz w:val="28"/>
          <w:szCs w:val="28"/>
        </w:rPr>
        <w:t>, выбравших базовый уровень</w:t>
      </w:r>
    </w:p>
    <w:p w:rsidR="008A165C" w:rsidRDefault="008A165C" w:rsidP="008A165C">
      <w:pPr>
        <w:tabs>
          <w:tab w:val="left" w:pos="3443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165C" w:rsidRDefault="008A165C" w:rsidP="008A165C">
      <w:pPr>
        <w:tabs>
          <w:tab w:val="left" w:pos="3443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216525" cy="3247390"/>
            <wp:effectExtent l="0" t="0" r="0" b="0"/>
            <wp:docPr id="2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7E8A" w:rsidRDefault="00E67E8A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</w:p>
    <w:p w:rsidR="008A165C" w:rsidRPr="00FF5254" w:rsidRDefault="008A165C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 w:rsidRPr="00FF5254">
        <w:rPr>
          <w:rFonts w:ascii="Times NR Cyr MT" w:hAnsi="Times NR Cyr MT"/>
          <w:b/>
          <w:i/>
          <w:sz w:val="28"/>
          <w:szCs w:val="28"/>
        </w:rPr>
        <w:lastRenderedPageBreak/>
        <w:t xml:space="preserve">Оценки в процентах, полученные обучающимися </w:t>
      </w:r>
      <w:r w:rsidRPr="00FF5254">
        <w:rPr>
          <w:rFonts w:ascii="Times NR Cyr MT" w:hAnsi="Times NR Cyr MT"/>
          <w:b/>
          <w:i/>
          <w:sz w:val="28"/>
          <w:szCs w:val="28"/>
          <w:lang w:val="en-US"/>
        </w:rPr>
        <w:t>XI</w:t>
      </w:r>
      <w:r w:rsidRPr="00FF5254">
        <w:rPr>
          <w:rFonts w:ascii="Times NR Cyr MT" w:hAnsi="Times NR Cyr MT"/>
          <w:b/>
          <w:i/>
          <w:sz w:val="28"/>
          <w:szCs w:val="28"/>
        </w:rPr>
        <w:t xml:space="preserve">  (</w:t>
      </w:r>
      <w:r w:rsidRPr="00FF5254">
        <w:rPr>
          <w:rFonts w:ascii="Times NR Cyr MT" w:hAnsi="Times NR Cyr MT"/>
          <w:b/>
          <w:i/>
          <w:sz w:val="28"/>
          <w:szCs w:val="28"/>
          <w:lang w:val="en-US"/>
        </w:rPr>
        <w:t>XII</w:t>
      </w:r>
      <w:r w:rsidRPr="00FF5254">
        <w:rPr>
          <w:rFonts w:ascii="Times NR Cyr MT" w:hAnsi="Times NR Cyr MT"/>
          <w:b/>
          <w:i/>
          <w:sz w:val="28"/>
          <w:szCs w:val="28"/>
        </w:rPr>
        <w:t>) классов на</w:t>
      </w:r>
    </w:p>
    <w:p w:rsidR="008A165C" w:rsidRPr="00FF5254" w:rsidRDefault="008A165C" w:rsidP="008A165C">
      <w:pPr>
        <w:widowControl w:val="0"/>
        <w:jc w:val="center"/>
        <w:rPr>
          <w:rFonts w:ascii="Times NR Cyr MT" w:hAnsi="Times NR Cyr MT"/>
          <w:b/>
          <w:i/>
          <w:sz w:val="28"/>
          <w:szCs w:val="28"/>
        </w:rPr>
      </w:pPr>
      <w:r>
        <w:rPr>
          <w:rFonts w:ascii="Times NR Cyr MT" w:hAnsi="Times NR Cyr MT"/>
          <w:b/>
          <w:i/>
          <w:sz w:val="28"/>
          <w:szCs w:val="28"/>
        </w:rPr>
        <w:t>репетиционном экзамене</w:t>
      </w:r>
      <w:r w:rsidRPr="00FF5254">
        <w:rPr>
          <w:rFonts w:ascii="Times NR Cyr MT" w:hAnsi="Times NR Cyr MT"/>
          <w:b/>
          <w:i/>
          <w:sz w:val="28"/>
          <w:szCs w:val="28"/>
        </w:rPr>
        <w:t xml:space="preserve"> по математике</w:t>
      </w:r>
      <w:r>
        <w:rPr>
          <w:rFonts w:ascii="Times NR Cyr MT" w:hAnsi="Times NR Cyr MT"/>
          <w:b/>
          <w:i/>
          <w:sz w:val="28"/>
          <w:szCs w:val="28"/>
        </w:rPr>
        <w:t>, выбравших профильный уровень</w:t>
      </w:r>
      <w:r w:rsidRPr="00FF5254">
        <w:rPr>
          <w:rFonts w:ascii="Times NR Cyr MT" w:hAnsi="Times NR Cyr MT"/>
          <w:b/>
          <w:i/>
          <w:sz w:val="28"/>
          <w:szCs w:val="28"/>
        </w:rPr>
        <w:t xml:space="preserve"> </w:t>
      </w:r>
    </w:p>
    <w:p w:rsidR="008A165C" w:rsidRDefault="008A165C" w:rsidP="008A165C">
      <w:pPr>
        <w:tabs>
          <w:tab w:val="left" w:pos="3443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165C" w:rsidRDefault="008A165C" w:rsidP="008A165C">
      <w:pPr>
        <w:tabs>
          <w:tab w:val="left" w:pos="3443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216525" cy="3247390"/>
            <wp:effectExtent l="0" t="0" r="0" b="0"/>
            <wp:docPr id="29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A165C" w:rsidRDefault="008A165C" w:rsidP="008A165C">
      <w:pPr>
        <w:widowControl w:val="0"/>
        <w:rPr>
          <w:rFonts w:eastAsia="Calibri"/>
          <w:sz w:val="24"/>
          <w:lang w:eastAsia="en-US"/>
        </w:rPr>
      </w:pPr>
    </w:p>
    <w:p w:rsidR="0052613C" w:rsidRDefault="001C30E6" w:rsidP="0052613C">
      <w:pPr>
        <w:rPr>
          <w:sz w:val="28"/>
          <w:szCs w:val="28"/>
        </w:rPr>
      </w:pPr>
      <w:r w:rsidRPr="001C30E6">
        <w:rPr>
          <w:rFonts w:eastAsia="Calibri"/>
          <w:sz w:val="28"/>
          <w:szCs w:val="28"/>
          <w:lang w:eastAsia="en-US"/>
        </w:rPr>
        <w:t>Кроме того</w:t>
      </w:r>
      <w:r w:rsidR="001A3FED">
        <w:rPr>
          <w:rFonts w:eastAsia="Calibri"/>
          <w:sz w:val="28"/>
          <w:szCs w:val="28"/>
          <w:lang w:eastAsia="en-US"/>
        </w:rPr>
        <w:t>, комиссия отмечает, что % обучаю</w:t>
      </w:r>
      <w:r>
        <w:rPr>
          <w:rFonts w:eastAsia="Calibri"/>
          <w:sz w:val="28"/>
          <w:szCs w:val="28"/>
          <w:lang w:eastAsia="en-US"/>
        </w:rPr>
        <w:t>щихся, справившихся с заданием  на р</w:t>
      </w:r>
      <w:r>
        <w:rPr>
          <w:sz w:val="28"/>
          <w:szCs w:val="28"/>
        </w:rPr>
        <w:t xml:space="preserve">ешение  иррационального уравнения </w:t>
      </w:r>
      <w:r w:rsidR="003854B7">
        <w:rPr>
          <w:sz w:val="28"/>
          <w:szCs w:val="28"/>
        </w:rPr>
        <w:t>,</w:t>
      </w:r>
      <w:r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ab/>
        <w:t>42%,  процент выполнения этого задания в феврале  был 19%-видна проделанная р</w:t>
      </w:r>
      <w:r w:rsidR="0052613C">
        <w:rPr>
          <w:sz w:val="28"/>
          <w:szCs w:val="28"/>
        </w:rPr>
        <w:t>а</w:t>
      </w:r>
      <w:r>
        <w:rPr>
          <w:sz w:val="28"/>
          <w:szCs w:val="28"/>
        </w:rPr>
        <w:t>бота. Вместе с тем з</w:t>
      </w:r>
      <w:r w:rsidR="0052613C">
        <w:rPr>
          <w:sz w:val="28"/>
          <w:szCs w:val="28"/>
        </w:rPr>
        <w:t>адачу</w:t>
      </w:r>
      <w:r>
        <w:rPr>
          <w:sz w:val="28"/>
          <w:szCs w:val="28"/>
        </w:rPr>
        <w:t xml:space="preserve"> по планиметрии</w:t>
      </w:r>
      <w:r w:rsidR="0052613C">
        <w:rPr>
          <w:sz w:val="28"/>
          <w:szCs w:val="28"/>
        </w:rPr>
        <w:t xml:space="preserve"> из 92 приступивших  учащихся смогли  решить только 6 учащихся (1%).  К заданиям олимпиадного уровня</w:t>
      </w:r>
      <w:r w:rsidR="001A3FED">
        <w:rPr>
          <w:sz w:val="28"/>
          <w:szCs w:val="28"/>
        </w:rPr>
        <w:t xml:space="preserve"> приступили</w:t>
      </w:r>
      <w:r w:rsidR="0052613C">
        <w:rPr>
          <w:sz w:val="28"/>
          <w:szCs w:val="28"/>
        </w:rPr>
        <w:t xml:space="preserve"> 27 учащихся. Из них  смог получить баллы при выполнении этого задания 1 учащийся -  Азизов Тимур (ОУ</w:t>
      </w:r>
      <w:r w:rsidR="001A3FED">
        <w:rPr>
          <w:sz w:val="28"/>
          <w:szCs w:val="28"/>
        </w:rPr>
        <w:t xml:space="preserve"> </w:t>
      </w:r>
      <w:r w:rsidR="0052613C">
        <w:rPr>
          <w:sz w:val="28"/>
          <w:szCs w:val="28"/>
        </w:rPr>
        <w:t>№34) –он  выполнил задание на полный балл.</w:t>
      </w:r>
    </w:p>
    <w:p w:rsidR="008A165C" w:rsidRDefault="003854B7" w:rsidP="001C30E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Также х</w:t>
      </w:r>
      <w:r w:rsidR="0052613C">
        <w:rPr>
          <w:color w:val="000000"/>
          <w:sz w:val="28"/>
          <w:szCs w:val="28"/>
        </w:rPr>
        <w:t>отелось бы отметить, что из 561 обучающегося, выполнявшего задания профильного уровня, нет никого, кто бы полностью выполнил всю работу. И нет работ, выполненных  более чем н</w:t>
      </w:r>
      <w:r w:rsidR="001A3FED">
        <w:rPr>
          <w:color w:val="000000"/>
          <w:sz w:val="28"/>
          <w:szCs w:val="28"/>
        </w:rPr>
        <w:t>а</w:t>
      </w:r>
      <w:r w:rsidR="0052613C">
        <w:rPr>
          <w:color w:val="000000"/>
          <w:sz w:val="28"/>
          <w:szCs w:val="28"/>
        </w:rPr>
        <w:t xml:space="preserve">  90 тестовых баллов.</w:t>
      </w:r>
    </w:p>
    <w:p w:rsidR="00FE71AB" w:rsidRPr="001A3FED" w:rsidRDefault="00625FC7" w:rsidP="00FE71AB">
      <w:pPr>
        <w:tabs>
          <w:tab w:val="left" w:pos="344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№34</w:t>
      </w:r>
    </w:p>
    <w:p w:rsidR="001A3FED" w:rsidRDefault="00FE71AB" w:rsidP="0052613C">
      <w:pPr>
        <w:tabs>
          <w:tab w:val="left" w:pos="344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E381C">
        <w:rPr>
          <w:rFonts w:eastAsia="Calibri"/>
          <w:sz w:val="28"/>
          <w:szCs w:val="28"/>
          <w:lang w:eastAsia="en-US"/>
        </w:rPr>
        <w:t>Показатель к</w:t>
      </w:r>
      <w:r w:rsidR="00AE381C" w:rsidRPr="000F04C9">
        <w:rPr>
          <w:rFonts w:eastAsia="Calibri"/>
          <w:sz w:val="28"/>
          <w:szCs w:val="28"/>
          <w:lang w:eastAsia="en-US"/>
        </w:rPr>
        <w:t>ачеств</w:t>
      </w:r>
      <w:r w:rsidR="00AE381C">
        <w:rPr>
          <w:rFonts w:eastAsia="Calibri"/>
          <w:sz w:val="28"/>
          <w:szCs w:val="28"/>
          <w:lang w:eastAsia="en-US"/>
        </w:rPr>
        <w:t>а</w:t>
      </w:r>
      <w:r w:rsidR="00AE381C" w:rsidRPr="000F04C9">
        <w:rPr>
          <w:rFonts w:eastAsia="Calibri"/>
          <w:sz w:val="28"/>
          <w:szCs w:val="28"/>
          <w:lang w:eastAsia="en-US"/>
        </w:rPr>
        <w:t xml:space="preserve"> знаний  выпускников </w:t>
      </w:r>
      <w:r w:rsidR="00AE381C" w:rsidRPr="000F04C9">
        <w:rPr>
          <w:sz w:val="28"/>
          <w:szCs w:val="28"/>
          <w:lang w:val="en-US"/>
        </w:rPr>
        <w:t>XI</w:t>
      </w:r>
      <w:r w:rsidR="00AE381C" w:rsidRPr="000F04C9">
        <w:rPr>
          <w:sz w:val="28"/>
          <w:szCs w:val="28"/>
        </w:rPr>
        <w:t xml:space="preserve">  (</w:t>
      </w:r>
      <w:r w:rsidR="00AE381C" w:rsidRPr="000F04C9">
        <w:rPr>
          <w:sz w:val="28"/>
          <w:szCs w:val="28"/>
          <w:lang w:val="en-US"/>
        </w:rPr>
        <w:t>XII</w:t>
      </w:r>
      <w:r w:rsidR="00AE381C" w:rsidRPr="000F04C9">
        <w:rPr>
          <w:sz w:val="28"/>
          <w:szCs w:val="28"/>
        </w:rPr>
        <w:t xml:space="preserve">) классов по городу </w:t>
      </w:r>
      <w:r w:rsidR="00AE381C">
        <w:rPr>
          <w:sz w:val="28"/>
          <w:szCs w:val="28"/>
        </w:rPr>
        <w:t>(31</w:t>
      </w:r>
      <w:r w:rsidR="00AE381C" w:rsidRPr="000F04C9">
        <w:rPr>
          <w:sz w:val="28"/>
          <w:szCs w:val="28"/>
        </w:rPr>
        <w:t>%</w:t>
      </w:r>
      <w:r w:rsidR="00AE381C">
        <w:rPr>
          <w:sz w:val="28"/>
          <w:szCs w:val="28"/>
        </w:rPr>
        <w:t xml:space="preserve">) </w:t>
      </w:r>
      <w:r w:rsidR="002E18DA">
        <w:rPr>
          <w:sz w:val="28"/>
          <w:szCs w:val="28"/>
        </w:rPr>
        <w:t>по репетиционному экзамену</w:t>
      </w:r>
      <w:r w:rsidR="00AE381C">
        <w:rPr>
          <w:sz w:val="28"/>
          <w:szCs w:val="28"/>
        </w:rPr>
        <w:t xml:space="preserve"> выше, чем в предыдущих работах (22% и 8,1%). Образовательные учреждения №№ 19, 22, 34 – продемонстрировали высокий процент качества – более 50%. Самый низкий процент качества знаний в ОУ № 6, 13, 14. </w:t>
      </w:r>
    </w:p>
    <w:p w:rsidR="00625FC7" w:rsidRDefault="00625FC7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</w:p>
    <w:p w:rsidR="00625FC7" w:rsidRDefault="00625FC7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</w:p>
    <w:p w:rsidR="00625FC7" w:rsidRDefault="00625FC7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</w:p>
    <w:p w:rsidR="00625FC7" w:rsidRDefault="00625FC7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</w:p>
    <w:p w:rsidR="00625FC7" w:rsidRDefault="00625FC7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</w:p>
    <w:p w:rsidR="00625FC7" w:rsidRDefault="00625FC7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</w:p>
    <w:p w:rsidR="001A3FED" w:rsidRDefault="001A3FED" w:rsidP="001A3FED">
      <w:pPr>
        <w:widowControl w:val="0"/>
        <w:suppressAutoHyphens/>
        <w:jc w:val="both"/>
        <w:rPr>
          <w:rFonts w:eastAsia="Calibri"/>
          <w:b/>
          <w:i/>
          <w:sz w:val="28"/>
          <w:szCs w:val="28"/>
        </w:rPr>
      </w:pPr>
      <w:r w:rsidRPr="0043030E">
        <w:rPr>
          <w:rFonts w:eastAsia="Calibri"/>
          <w:b/>
          <w:i/>
          <w:sz w:val="28"/>
          <w:szCs w:val="28"/>
        </w:rPr>
        <w:lastRenderedPageBreak/>
        <w:t xml:space="preserve">Показатель качества знаний  выпускников </w:t>
      </w:r>
      <w:r w:rsidRPr="0043030E">
        <w:rPr>
          <w:rFonts w:eastAsia="Calibri"/>
          <w:b/>
          <w:i/>
          <w:sz w:val="28"/>
          <w:szCs w:val="28"/>
          <w:lang w:val="en-US"/>
        </w:rPr>
        <w:t>X</w:t>
      </w:r>
      <w:r>
        <w:rPr>
          <w:rFonts w:eastAsia="Calibri"/>
          <w:b/>
          <w:i/>
          <w:sz w:val="28"/>
          <w:szCs w:val="28"/>
          <w:lang w:val="en-US"/>
        </w:rPr>
        <w:t>I</w:t>
      </w:r>
      <w:r w:rsidRPr="0043030E">
        <w:rPr>
          <w:rFonts w:eastAsia="Calibri"/>
          <w:b/>
          <w:i/>
          <w:sz w:val="28"/>
          <w:szCs w:val="28"/>
        </w:rPr>
        <w:t xml:space="preserve"> классов </w:t>
      </w:r>
      <w:r>
        <w:rPr>
          <w:rFonts w:eastAsia="Calibri"/>
          <w:b/>
          <w:i/>
          <w:sz w:val="28"/>
          <w:szCs w:val="28"/>
        </w:rPr>
        <w:t>по</w:t>
      </w:r>
      <w:r w:rsidRPr="0043030E">
        <w:rPr>
          <w:rFonts w:eastAsia="Calibri"/>
          <w:b/>
          <w:i/>
          <w:sz w:val="28"/>
          <w:szCs w:val="28"/>
        </w:rPr>
        <w:t xml:space="preserve"> </w:t>
      </w:r>
      <w:r w:rsidRPr="00A557D8">
        <w:rPr>
          <w:rFonts w:eastAsia="Calibri"/>
          <w:b/>
          <w:i/>
          <w:sz w:val="28"/>
          <w:szCs w:val="28"/>
        </w:rPr>
        <w:t>диагностическ</w:t>
      </w:r>
      <w:r>
        <w:rPr>
          <w:rFonts w:eastAsia="Calibri"/>
          <w:b/>
          <w:i/>
          <w:sz w:val="28"/>
          <w:szCs w:val="28"/>
        </w:rPr>
        <w:t>им</w:t>
      </w:r>
      <w:r w:rsidRPr="00A557D8">
        <w:rPr>
          <w:rFonts w:eastAsia="Calibri"/>
          <w:b/>
          <w:i/>
          <w:sz w:val="28"/>
          <w:szCs w:val="28"/>
        </w:rPr>
        <w:t xml:space="preserve"> работ</w:t>
      </w:r>
      <w:r>
        <w:rPr>
          <w:rFonts w:eastAsia="Calibri"/>
          <w:b/>
          <w:i/>
          <w:sz w:val="28"/>
          <w:szCs w:val="28"/>
        </w:rPr>
        <w:t>ам и репетиционному экзамену</w:t>
      </w:r>
      <w:r w:rsidRPr="00A557D8">
        <w:rPr>
          <w:rFonts w:eastAsia="Calibri"/>
          <w:b/>
          <w:i/>
          <w:sz w:val="28"/>
          <w:szCs w:val="28"/>
        </w:rPr>
        <w:t xml:space="preserve"> по </w:t>
      </w:r>
      <w:r>
        <w:rPr>
          <w:rFonts w:eastAsia="Calibri"/>
          <w:b/>
          <w:i/>
          <w:sz w:val="28"/>
          <w:szCs w:val="28"/>
        </w:rPr>
        <w:t>математике.</w:t>
      </w:r>
    </w:p>
    <w:p w:rsidR="001A3FED" w:rsidRDefault="001A3FED" w:rsidP="0052613C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1A3FED" w:rsidRDefault="001A3FED" w:rsidP="0052613C">
      <w:pPr>
        <w:tabs>
          <w:tab w:val="left" w:pos="3443"/>
        </w:tabs>
        <w:ind w:firstLine="709"/>
        <w:jc w:val="both"/>
        <w:rPr>
          <w:sz w:val="28"/>
          <w:szCs w:val="28"/>
        </w:rPr>
      </w:pPr>
      <w:r w:rsidRPr="001A3FED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56179" w:rsidRDefault="007819D9" w:rsidP="007819D9">
      <w:pPr>
        <w:tabs>
          <w:tab w:val="left" w:pos="34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 </w:t>
      </w:r>
      <w:r w:rsidR="001A3FED">
        <w:rPr>
          <w:sz w:val="28"/>
          <w:szCs w:val="28"/>
        </w:rPr>
        <w:t xml:space="preserve">были </w:t>
      </w:r>
      <w:r>
        <w:rPr>
          <w:sz w:val="28"/>
          <w:szCs w:val="28"/>
        </w:rPr>
        <w:t>даны рекомендации  по работе с выявленными пробелами в знаниях обуч</w:t>
      </w:r>
      <w:r w:rsidR="001A3FED">
        <w:rPr>
          <w:sz w:val="28"/>
          <w:szCs w:val="28"/>
        </w:rPr>
        <w:t>а</w:t>
      </w:r>
      <w:r>
        <w:rPr>
          <w:sz w:val="28"/>
          <w:szCs w:val="28"/>
        </w:rPr>
        <w:t>ющихся.</w:t>
      </w:r>
    </w:p>
    <w:p w:rsidR="00556179" w:rsidRDefault="00556179" w:rsidP="007819D9">
      <w:pPr>
        <w:tabs>
          <w:tab w:val="left" w:pos="344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Комитетом по образованию были  сформированы  рейтинговые таблицы показателей качества  знаний выпускников  </w:t>
      </w:r>
      <w:r w:rsidRPr="0043030E">
        <w:rPr>
          <w:rFonts w:eastAsia="Calibri"/>
          <w:b/>
          <w:i/>
          <w:sz w:val="28"/>
          <w:szCs w:val="28"/>
          <w:lang w:val="en-US"/>
        </w:rPr>
        <w:t>X</w:t>
      </w:r>
      <w:r>
        <w:rPr>
          <w:rFonts w:eastAsia="Calibri"/>
          <w:b/>
          <w:i/>
          <w:sz w:val="28"/>
          <w:szCs w:val="28"/>
          <w:lang w:val="en-US"/>
        </w:rPr>
        <w:t>I</w:t>
      </w:r>
      <w:r w:rsidRPr="00556179">
        <w:rPr>
          <w:rFonts w:eastAsia="Calibri"/>
          <w:b/>
          <w:i/>
          <w:sz w:val="28"/>
          <w:szCs w:val="28"/>
        </w:rPr>
        <w:t>(</w:t>
      </w:r>
      <w:r>
        <w:rPr>
          <w:rFonts w:eastAsia="Calibri"/>
          <w:b/>
          <w:i/>
          <w:sz w:val="28"/>
          <w:szCs w:val="28"/>
          <w:lang w:val="en-US"/>
        </w:rPr>
        <w:t>XII</w:t>
      </w:r>
      <w:r w:rsidRPr="00556179">
        <w:rPr>
          <w:rFonts w:eastAsia="Calibri"/>
          <w:b/>
          <w:i/>
          <w:sz w:val="28"/>
          <w:szCs w:val="28"/>
        </w:rPr>
        <w:t>)</w:t>
      </w:r>
      <w:r w:rsidRPr="0043030E">
        <w:rPr>
          <w:rFonts w:eastAsia="Calibri"/>
          <w:b/>
          <w:i/>
          <w:sz w:val="28"/>
          <w:szCs w:val="28"/>
        </w:rPr>
        <w:t xml:space="preserve"> классов</w:t>
      </w:r>
      <w:r>
        <w:rPr>
          <w:rFonts w:eastAsia="Calibri"/>
          <w:sz w:val="28"/>
          <w:szCs w:val="28"/>
        </w:rPr>
        <w:t xml:space="preserve">  общеобразовательных учреждений города Майкопа по математике</w:t>
      </w:r>
      <w:r w:rsidR="003854B7">
        <w:rPr>
          <w:rFonts w:eastAsia="Calibri"/>
          <w:sz w:val="28"/>
          <w:szCs w:val="28"/>
        </w:rPr>
        <w:t xml:space="preserve"> по группам:</w:t>
      </w:r>
    </w:p>
    <w:p w:rsidR="00556179" w:rsidRDefault="00556179" w:rsidP="007819D9">
      <w:pPr>
        <w:tabs>
          <w:tab w:val="left" w:pos="3443"/>
        </w:tabs>
        <w:ind w:firstLine="709"/>
        <w:jc w:val="both"/>
        <w:rPr>
          <w:b/>
          <w:i/>
          <w:sz w:val="28"/>
          <w:szCs w:val="28"/>
        </w:rPr>
      </w:pPr>
      <w:r w:rsidRPr="00556179">
        <w:rPr>
          <w:b/>
          <w:i/>
          <w:sz w:val="28"/>
          <w:szCs w:val="28"/>
        </w:rPr>
        <w:t xml:space="preserve">Слайд </w:t>
      </w:r>
      <w:r w:rsidR="00EB0C78">
        <w:rPr>
          <w:b/>
          <w:i/>
          <w:sz w:val="28"/>
          <w:szCs w:val="28"/>
        </w:rPr>
        <w:t>№</w:t>
      </w:r>
      <w:r w:rsidR="00625FC7">
        <w:rPr>
          <w:b/>
          <w:i/>
          <w:sz w:val="28"/>
          <w:szCs w:val="28"/>
        </w:rPr>
        <w:t>35,36,37</w:t>
      </w:r>
    </w:p>
    <w:p w:rsidR="00556179" w:rsidRPr="000B6B74" w:rsidRDefault="003854B7" w:rsidP="00556179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B6B74">
        <w:rPr>
          <w:rFonts w:eastAsia="Calibri"/>
          <w:sz w:val="28"/>
          <w:szCs w:val="28"/>
        </w:rPr>
        <w:t>оказатели</w:t>
      </w:r>
      <w:r w:rsidR="00556179">
        <w:rPr>
          <w:rFonts w:eastAsia="Calibri"/>
          <w:sz w:val="28"/>
          <w:szCs w:val="28"/>
        </w:rPr>
        <w:t xml:space="preserve"> качества знаний выпускников </w:t>
      </w:r>
      <w:r w:rsidR="00556179">
        <w:rPr>
          <w:rFonts w:eastAsia="Calibri"/>
          <w:sz w:val="28"/>
          <w:szCs w:val="28"/>
          <w:lang w:val="en-US"/>
        </w:rPr>
        <w:t>XI</w:t>
      </w:r>
      <w:r w:rsidR="00556179" w:rsidRPr="00556179">
        <w:rPr>
          <w:rFonts w:eastAsia="Calibri"/>
          <w:sz w:val="28"/>
          <w:szCs w:val="28"/>
        </w:rPr>
        <w:t>(</w:t>
      </w:r>
      <w:r w:rsidR="00556179">
        <w:rPr>
          <w:rFonts w:eastAsia="Calibri"/>
          <w:sz w:val="28"/>
          <w:szCs w:val="28"/>
          <w:lang w:val="en-US"/>
        </w:rPr>
        <w:t>XII</w:t>
      </w:r>
      <w:r w:rsidR="00556179" w:rsidRPr="00556179">
        <w:rPr>
          <w:rFonts w:eastAsia="Calibri"/>
          <w:sz w:val="28"/>
          <w:szCs w:val="28"/>
        </w:rPr>
        <w:t>)</w:t>
      </w:r>
      <w:r w:rsidR="00556179">
        <w:rPr>
          <w:rFonts w:eastAsia="Calibri"/>
          <w:sz w:val="28"/>
          <w:szCs w:val="28"/>
        </w:rPr>
        <w:t xml:space="preserve"> классов по математике:</w:t>
      </w:r>
      <w:r w:rsidR="000B6B74">
        <w:rPr>
          <w:rFonts w:eastAsia="Calibri"/>
          <w:sz w:val="28"/>
          <w:szCs w:val="28"/>
        </w:rPr>
        <w:t xml:space="preserve"> </w:t>
      </w:r>
      <w:r w:rsidR="000B6B74" w:rsidRPr="000B6B74">
        <w:rPr>
          <w:rFonts w:eastAsia="Calibri"/>
          <w:b/>
          <w:sz w:val="28"/>
          <w:szCs w:val="28"/>
          <w:lang w:val="en-US"/>
        </w:rPr>
        <w:t>I</w:t>
      </w:r>
      <w:r w:rsidR="000B6B74" w:rsidRPr="000B6B74">
        <w:rPr>
          <w:rFonts w:eastAsia="Calibri"/>
          <w:b/>
          <w:sz w:val="28"/>
          <w:szCs w:val="28"/>
        </w:rPr>
        <w:t xml:space="preserve"> группа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6"/>
        <w:gridCol w:w="2159"/>
        <w:gridCol w:w="834"/>
        <w:gridCol w:w="862"/>
        <w:gridCol w:w="890"/>
        <w:gridCol w:w="833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26537C" w:rsidRDefault="00A12EBF" w:rsidP="00A12EBF">
            <w:pPr>
              <w:jc w:val="center"/>
            </w:pPr>
            <w:r w:rsidRPr="0026537C">
              <w:t>№ ОУ</w:t>
            </w:r>
          </w:p>
        </w:tc>
        <w:tc>
          <w:tcPr>
            <w:tcW w:w="2196" w:type="dxa"/>
          </w:tcPr>
          <w:p w:rsidR="00A12EBF" w:rsidRPr="0026537C" w:rsidRDefault="00A12EBF" w:rsidP="00A12EBF">
            <w:pPr>
              <w:jc w:val="center"/>
            </w:pPr>
            <w:r w:rsidRPr="0026537C">
              <w:t>Учитель</w:t>
            </w:r>
          </w:p>
        </w:tc>
        <w:tc>
          <w:tcPr>
            <w:tcW w:w="847" w:type="dxa"/>
          </w:tcPr>
          <w:p w:rsidR="00A12EBF" w:rsidRPr="0026537C" w:rsidRDefault="00A12EBF" w:rsidP="00A12EBF">
            <w:pPr>
              <w:jc w:val="center"/>
            </w:pPr>
            <w:r w:rsidRPr="0026537C">
              <w:t>"5"</w:t>
            </w:r>
          </w:p>
        </w:tc>
        <w:tc>
          <w:tcPr>
            <w:tcW w:w="876" w:type="dxa"/>
          </w:tcPr>
          <w:p w:rsidR="00A12EBF" w:rsidRPr="0026537C" w:rsidRDefault="00A12EBF" w:rsidP="00A12EBF">
            <w:pPr>
              <w:jc w:val="center"/>
            </w:pPr>
            <w:r w:rsidRPr="0026537C">
              <w:t>"4"</w:t>
            </w:r>
          </w:p>
        </w:tc>
        <w:tc>
          <w:tcPr>
            <w:tcW w:w="905" w:type="dxa"/>
          </w:tcPr>
          <w:p w:rsidR="00A12EBF" w:rsidRPr="0026537C" w:rsidRDefault="00A12EBF" w:rsidP="00A12EBF">
            <w:pPr>
              <w:jc w:val="center"/>
            </w:pPr>
            <w:r w:rsidRPr="0026537C">
              <w:t>"3"</w:t>
            </w:r>
          </w:p>
        </w:tc>
        <w:tc>
          <w:tcPr>
            <w:tcW w:w="846" w:type="dxa"/>
          </w:tcPr>
          <w:p w:rsidR="00A12EBF" w:rsidRPr="0026537C" w:rsidRDefault="00A12EBF" w:rsidP="00A12EBF">
            <w:pPr>
              <w:jc w:val="center"/>
            </w:pPr>
            <w:r w:rsidRPr="0026537C">
              <w:t>"2"</w:t>
            </w:r>
          </w:p>
        </w:tc>
        <w:tc>
          <w:tcPr>
            <w:tcW w:w="1071" w:type="dxa"/>
          </w:tcPr>
          <w:p w:rsidR="00A12EBF" w:rsidRPr="0026537C" w:rsidRDefault="00A12EBF" w:rsidP="00A12EBF">
            <w:pPr>
              <w:jc w:val="center"/>
            </w:pPr>
            <w:r w:rsidRPr="0026537C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19</w:t>
            </w:r>
          </w:p>
        </w:tc>
        <w:tc>
          <w:tcPr>
            <w:tcW w:w="2196" w:type="dxa"/>
            <w:shd w:val="clear" w:color="auto" w:fill="92D05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Шашева</w:t>
            </w:r>
            <w:proofErr w:type="spellEnd"/>
            <w:r w:rsidRPr="0026537C">
              <w:rPr>
                <w:rFonts w:eastAsia="Calibri"/>
              </w:rPr>
              <w:t xml:space="preserve"> С.С.</w:t>
            </w:r>
          </w:p>
        </w:tc>
        <w:tc>
          <w:tcPr>
            <w:tcW w:w="847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15</w:t>
            </w:r>
          </w:p>
        </w:tc>
        <w:tc>
          <w:tcPr>
            <w:tcW w:w="87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21</w:t>
            </w:r>
          </w:p>
        </w:tc>
        <w:tc>
          <w:tcPr>
            <w:tcW w:w="90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84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1071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90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22</w:t>
            </w:r>
          </w:p>
        </w:tc>
        <w:tc>
          <w:tcPr>
            <w:tcW w:w="2196" w:type="dxa"/>
            <w:shd w:val="clear" w:color="auto" w:fill="92D05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Чумакова М.Е.</w:t>
            </w:r>
          </w:p>
        </w:tc>
        <w:tc>
          <w:tcPr>
            <w:tcW w:w="847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24</w:t>
            </w:r>
          </w:p>
        </w:tc>
        <w:tc>
          <w:tcPr>
            <w:tcW w:w="87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27</w:t>
            </w:r>
          </w:p>
        </w:tc>
        <w:tc>
          <w:tcPr>
            <w:tcW w:w="90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18</w:t>
            </w:r>
          </w:p>
        </w:tc>
        <w:tc>
          <w:tcPr>
            <w:tcW w:w="84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1071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72,9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19</w:t>
            </w:r>
          </w:p>
        </w:tc>
        <w:tc>
          <w:tcPr>
            <w:tcW w:w="2196" w:type="dxa"/>
            <w:shd w:val="clear" w:color="auto" w:fill="92D05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Скоркин</w:t>
            </w:r>
            <w:proofErr w:type="spellEnd"/>
            <w:r w:rsidRPr="0026537C">
              <w:rPr>
                <w:rFonts w:eastAsia="Calibri"/>
              </w:rPr>
              <w:t xml:space="preserve"> Ю.А.</w:t>
            </w:r>
          </w:p>
        </w:tc>
        <w:tc>
          <w:tcPr>
            <w:tcW w:w="847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5</w:t>
            </w:r>
          </w:p>
        </w:tc>
        <w:tc>
          <w:tcPr>
            <w:tcW w:w="87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15</w:t>
            </w:r>
          </w:p>
        </w:tc>
        <w:tc>
          <w:tcPr>
            <w:tcW w:w="90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16</w:t>
            </w:r>
          </w:p>
        </w:tc>
        <w:tc>
          <w:tcPr>
            <w:tcW w:w="84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1071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54,1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34</w:t>
            </w:r>
          </w:p>
        </w:tc>
        <w:tc>
          <w:tcPr>
            <w:tcW w:w="2196" w:type="dxa"/>
            <w:shd w:val="clear" w:color="auto" w:fill="92D05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Хаткова</w:t>
            </w:r>
            <w:proofErr w:type="spellEnd"/>
            <w:r w:rsidRPr="0026537C">
              <w:rPr>
                <w:rFonts w:eastAsia="Calibri"/>
              </w:rPr>
              <w:t xml:space="preserve"> С.Г.</w:t>
            </w:r>
          </w:p>
        </w:tc>
        <w:tc>
          <w:tcPr>
            <w:tcW w:w="847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26</w:t>
            </w:r>
          </w:p>
        </w:tc>
        <w:tc>
          <w:tcPr>
            <w:tcW w:w="87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38</w:t>
            </w:r>
          </w:p>
        </w:tc>
        <w:tc>
          <w:tcPr>
            <w:tcW w:w="90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77</w:t>
            </w:r>
          </w:p>
        </w:tc>
        <w:tc>
          <w:tcPr>
            <w:tcW w:w="84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14</w:t>
            </w:r>
          </w:p>
        </w:tc>
        <w:tc>
          <w:tcPr>
            <w:tcW w:w="1071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41,3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2196" w:type="dxa"/>
            <w:shd w:val="clear" w:color="auto" w:fill="92D05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Стребкова</w:t>
            </w:r>
            <w:proofErr w:type="spellEnd"/>
            <w:r w:rsidRPr="0026537C">
              <w:rPr>
                <w:rFonts w:eastAsia="Calibri"/>
              </w:rPr>
              <w:t xml:space="preserve"> Н.Н.</w:t>
            </w:r>
          </w:p>
        </w:tc>
        <w:tc>
          <w:tcPr>
            <w:tcW w:w="847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7</w:t>
            </w:r>
          </w:p>
        </w:tc>
        <w:tc>
          <w:tcPr>
            <w:tcW w:w="87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13</w:t>
            </w:r>
          </w:p>
        </w:tc>
        <w:tc>
          <w:tcPr>
            <w:tcW w:w="905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34</w:t>
            </w:r>
          </w:p>
        </w:tc>
        <w:tc>
          <w:tcPr>
            <w:tcW w:w="846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10</w:t>
            </w:r>
          </w:p>
        </w:tc>
        <w:tc>
          <w:tcPr>
            <w:tcW w:w="1071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31,3</w:t>
            </w:r>
          </w:p>
        </w:tc>
      </w:tr>
    </w:tbl>
    <w:p w:rsidR="00556179" w:rsidRDefault="00556179" w:rsidP="007819D9">
      <w:pPr>
        <w:tabs>
          <w:tab w:val="left" w:pos="3443"/>
        </w:tabs>
        <w:ind w:firstLine="709"/>
        <w:jc w:val="both"/>
        <w:rPr>
          <w:b/>
          <w:i/>
          <w:sz w:val="28"/>
          <w:szCs w:val="28"/>
        </w:rPr>
      </w:pPr>
    </w:p>
    <w:p w:rsidR="000B6B74" w:rsidRPr="005D27D6" w:rsidRDefault="000B6B74" w:rsidP="000B6B74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Показатели качества знаний выпускников </w:t>
      </w:r>
      <w:r>
        <w:rPr>
          <w:rFonts w:eastAsia="Calibri"/>
          <w:sz w:val="28"/>
          <w:szCs w:val="28"/>
          <w:lang w:val="en-US"/>
        </w:rPr>
        <w:t>XI</w:t>
      </w:r>
      <w:r w:rsidRPr="0055617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XII</w:t>
      </w:r>
      <w:r w:rsidRPr="0055617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классов по математике:</w:t>
      </w:r>
      <w:r w:rsidRPr="000B6B74">
        <w:rPr>
          <w:rFonts w:eastAsia="Calibri"/>
          <w:b/>
          <w:sz w:val="28"/>
          <w:szCs w:val="28"/>
        </w:rPr>
        <w:t xml:space="preserve"> </w:t>
      </w:r>
      <w:r w:rsidRPr="000B6B74"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</w:t>
      </w:r>
      <w:r w:rsidRPr="000B6B74">
        <w:rPr>
          <w:rFonts w:eastAsia="Calibri"/>
          <w:b/>
          <w:sz w:val="28"/>
          <w:szCs w:val="28"/>
        </w:rPr>
        <w:t xml:space="preserve"> группа</w:t>
      </w:r>
      <w:r w:rsidR="005D27D6">
        <w:rPr>
          <w:rFonts w:eastAsia="Calibri"/>
          <w:b/>
          <w:sz w:val="28"/>
          <w:szCs w:val="28"/>
        </w:rPr>
        <w:t>: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5"/>
        <w:gridCol w:w="2173"/>
        <w:gridCol w:w="831"/>
        <w:gridCol w:w="859"/>
        <w:gridCol w:w="886"/>
        <w:gridCol w:w="830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26537C" w:rsidRDefault="00A12EBF" w:rsidP="00A12EBF">
            <w:pPr>
              <w:jc w:val="center"/>
            </w:pPr>
            <w:r w:rsidRPr="0026537C">
              <w:t>№ ОУ</w:t>
            </w:r>
          </w:p>
        </w:tc>
        <w:tc>
          <w:tcPr>
            <w:tcW w:w="2196" w:type="dxa"/>
          </w:tcPr>
          <w:p w:rsidR="00A12EBF" w:rsidRPr="0026537C" w:rsidRDefault="00A12EBF" w:rsidP="00A12EBF">
            <w:pPr>
              <w:jc w:val="center"/>
            </w:pPr>
            <w:r w:rsidRPr="0026537C">
              <w:t>Учитель</w:t>
            </w:r>
          </w:p>
        </w:tc>
        <w:tc>
          <w:tcPr>
            <w:tcW w:w="847" w:type="dxa"/>
          </w:tcPr>
          <w:p w:rsidR="00A12EBF" w:rsidRPr="0026537C" w:rsidRDefault="00A12EBF" w:rsidP="00A12EBF">
            <w:pPr>
              <w:jc w:val="center"/>
            </w:pPr>
            <w:r w:rsidRPr="0026537C">
              <w:t>"5"</w:t>
            </w:r>
          </w:p>
        </w:tc>
        <w:tc>
          <w:tcPr>
            <w:tcW w:w="876" w:type="dxa"/>
          </w:tcPr>
          <w:p w:rsidR="00A12EBF" w:rsidRPr="0026537C" w:rsidRDefault="00A12EBF" w:rsidP="00A12EBF">
            <w:pPr>
              <w:jc w:val="center"/>
            </w:pPr>
            <w:r w:rsidRPr="0026537C">
              <w:t>"4"</w:t>
            </w:r>
          </w:p>
        </w:tc>
        <w:tc>
          <w:tcPr>
            <w:tcW w:w="905" w:type="dxa"/>
          </w:tcPr>
          <w:p w:rsidR="00A12EBF" w:rsidRPr="0026537C" w:rsidRDefault="00A12EBF" w:rsidP="00A12EBF">
            <w:pPr>
              <w:jc w:val="center"/>
            </w:pPr>
            <w:r w:rsidRPr="0026537C">
              <w:t>"3"</w:t>
            </w:r>
          </w:p>
        </w:tc>
        <w:tc>
          <w:tcPr>
            <w:tcW w:w="846" w:type="dxa"/>
          </w:tcPr>
          <w:p w:rsidR="00A12EBF" w:rsidRPr="0026537C" w:rsidRDefault="00A12EBF" w:rsidP="00A12EBF">
            <w:pPr>
              <w:jc w:val="center"/>
            </w:pPr>
            <w:r w:rsidRPr="0026537C">
              <w:t>"2"</w:t>
            </w:r>
          </w:p>
        </w:tc>
        <w:tc>
          <w:tcPr>
            <w:tcW w:w="1071" w:type="dxa"/>
          </w:tcPr>
          <w:p w:rsidR="00A12EBF" w:rsidRPr="0026537C" w:rsidRDefault="00A12EBF" w:rsidP="00A12EBF">
            <w:pPr>
              <w:jc w:val="center"/>
            </w:pPr>
            <w:r w:rsidRPr="0026537C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22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Комарченко</w:t>
            </w:r>
            <w:proofErr w:type="spellEnd"/>
            <w:r w:rsidRPr="0026537C">
              <w:rPr>
                <w:rFonts w:eastAsia="Calibri"/>
              </w:rPr>
              <w:t xml:space="preserve"> Т.Н.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15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30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13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29,5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Тлехурай</w:t>
            </w:r>
            <w:proofErr w:type="spellEnd"/>
            <w:r w:rsidRPr="0026537C">
              <w:rPr>
                <w:rFonts w:eastAsia="Calibri"/>
              </w:rPr>
              <w:t xml:space="preserve"> Ю.В.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13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7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37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11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29,4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22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Стрельникова</w:t>
            </w:r>
            <w:proofErr w:type="spellEnd"/>
            <w:r w:rsidRPr="0026537C">
              <w:rPr>
                <w:rFonts w:eastAsia="Calibri"/>
              </w:rPr>
              <w:t xml:space="preserve"> Е.Р.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19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32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32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26,4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15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26537C">
              <w:rPr>
                <w:rFonts w:eastAsia="Calibri"/>
                <w:sz w:val="22"/>
              </w:rPr>
              <w:t>Тарасян</w:t>
            </w:r>
            <w:proofErr w:type="spellEnd"/>
            <w:r w:rsidRPr="0026537C">
              <w:rPr>
                <w:rFonts w:eastAsia="Calibri"/>
                <w:sz w:val="22"/>
              </w:rPr>
              <w:t xml:space="preserve"> И.А.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12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30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12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26,3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lastRenderedPageBreak/>
              <w:t>35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tabs>
                <w:tab w:val="left" w:pos="374"/>
              </w:tabs>
              <w:jc w:val="center"/>
              <w:rPr>
                <w:rFonts w:eastAsia="Calibri"/>
              </w:rPr>
            </w:pPr>
            <w:r w:rsidRPr="0026537C">
              <w:t>Руднева Е.С.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6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22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56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25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25,7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11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26537C">
              <w:rPr>
                <w:sz w:val="22"/>
              </w:rPr>
              <w:t>Юраш</w:t>
            </w:r>
            <w:proofErr w:type="spellEnd"/>
            <w:r>
              <w:rPr>
                <w:sz w:val="22"/>
              </w:rPr>
              <w:t xml:space="preserve"> </w:t>
            </w:r>
            <w:r w:rsidRPr="0026537C">
              <w:rPr>
                <w:sz w:val="22"/>
              </w:rPr>
              <w:t>Л.В.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11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37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20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Кузнецова Н.В.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16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54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12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23,3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11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26537C">
              <w:rPr>
                <w:sz w:val="22"/>
              </w:rPr>
              <w:t>Донецкая Т.А.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12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41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16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21,9</w:t>
            </w:r>
          </w:p>
        </w:tc>
      </w:tr>
      <w:tr w:rsidR="00842815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28</w:t>
            </w:r>
          </w:p>
        </w:tc>
        <w:tc>
          <w:tcPr>
            <w:tcW w:w="2196" w:type="dxa"/>
            <w:shd w:val="clear" w:color="auto" w:fill="FFFF00"/>
          </w:tcPr>
          <w:p w:rsidR="00842815" w:rsidRPr="0026537C" w:rsidRDefault="00842815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Анохина Э.Д.</w:t>
            </w:r>
          </w:p>
        </w:tc>
        <w:tc>
          <w:tcPr>
            <w:tcW w:w="847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10</w:t>
            </w:r>
          </w:p>
        </w:tc>
        <w:tc>
          <w:tcPr>
            <w:tcW w:w="905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26</w:t>
            </w:r>
          </w:p>
        </w:tc>
        <w:tc>
          <w:tcPr>
            <w:tcW w:w="846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16</w:t>
            </w:r>
          </w:p>
        </w:tc>
        <w:tc>
          <w:tcPr>
            <w:tcW w:w="1071" w:type="dxa"/>
            <w:shd w:val="clear" w:color="auto" w:fill="FFFF00"/>
          </w:tcPr>
          <w:p w:rsidR="00842815" w:rsidRDefault="00842815" w:rsidP="00A12EBF">
            <w:pPr>
              <w:jc w:val="center"/>
            </w:pPr>
            <w:r>
              <w:t>19,2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10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tabs>
                <w:tab w:val="left" w:pos="355"/>
              </w:tabs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Яковлева Л.Г.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12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39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29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18,1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22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Говорова Н.Г.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40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9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16,9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23</w:t>
            </w:r>
          </w:p>
        </w:tc>
        <w:tc>
          <w:tcPr>
            <w:tcW w:w="2196" w:type="dxa"/>
            <w:shd w:val="clear" w:color="auto" w:fill="FFFF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Письмиченко</w:t>
            </w:r>
            <w:proofErr w:type="spellEnd"/>
            <w:r w:rsidRPr="0026537C">
              <w:rPr>
                <w:rFonts w:eastAsia="Calibri"/>
              </w:rPr>
              <w:t xml:space="preserve"> Г.В.</w:t>
            </w:r>
          </w:p>
        </w:tc>
        <w:tc>
          <w:tcPr>
            <w:tcW w:w="847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7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905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36</w:t>
            </w:r>
          </w:p>
        </w:tc>
        <w:tc>
          <w:tcPr>
            <w:tcW w:w="846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19</w:t>
            </w:r>
          </w:p>
        </w:tc>
        <w:tc>
          <w:tcPr>
            <w:tcW w:w="1071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15,4</w:t>
            </w:r>
          </w:p>
        </w:tc>
      </w:tr>
    </w:tbl>
    <w:p w:rsidR="00556179" w:rsidRPr="00556179" w:rsidRDefault="00556179" w:rsidP="007819D9">
      <w:pPr>
        <w:tabs>
          <w:tab w:val="left" w:pos="3443"/>
        </w:tabs>
        <w:ind w:firstLine="709"/>
        <w:jc w:val="both"/>
        <w:rPr>
          <w:b/>
          <w:i/>
          <w:sz w:val="28"/>
          <w:szCs w:val="28"/>
        </w:rPr>
      </w:pPr>
    </w:p>
    <w:p w:rsidR="00556179" w:rsidRDefault="000B6B74" w:rsidP="00556179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Показатели</w:t>
      </w:r>
      <w:r w:rsidR="00556179">
        <w:rPr>
          <w:rFonts w:eastAsia="Calibri"/>
          <w:sz w:val="28"/>
          <w:szCs w:val="28"/>
        </w:rPr>
        <w:t xml:space="preserve"> качества знаний выпускников </w:t>
      </w:r>
      <w:r w:rsidR="00556179">
        <w:rPr>
          <w:rFonts w:eastAsia="Calibri"/>
          <w:sz w:val="28"/>
          <w:szCs w:val="28"/>
          <w:lang w:val="en-US"/>
        </w:rPr>
        <w:t>XI</w:t>
      </w:r>
      <w:r w:rsidR="00556179" w:rsidRPr="00556179">
        <w:rPr>
          <w:rFonts w:eastAsia="Calibri"/>
          <w:sz w:val="28"/>
          <w:szCs w:val="28"/>
        </w:rPr>
        <w:t>(</w:t>
      </w:r>
      <w:r w:rsidR="00556179">
        <w:rPr>
          <w:rFonts w:eastAsia="Calibri"/>
          <w:sz w:val="28"/>
          <w:szCs w:val="28"/>
          <w:lang w:val="en-US"/>
        </w:rPr>
        <w:t>XII</w:t>
      </w:r>
      <w:r w:rsidR="00556179" w:rsidRPr="00556179">
        <w:rPr>
          <w:rFonts w:eastAsia="Calibri"/>
          <w:sz w:val="28"/>
          <w:szCs w:val="28"/>
        </w:rPr>
        <w:t>)</w:t>
      </w:r>
      <w:r w:rsidR="00556179">
        <w:rPr>
          <w:rFonts w:eastAsia="Calibri"/>
          <w:sz w:val="28"/>
          <w:szCs w:val="28"/>
        </w:rPr>
        <w:t xml:space="preserve"> классов по математике:</w:t>
      </w:r>
      <w:r w:rsidRPr="000B6B74">
        <w:rPr>
          <w:rFonts w:eastAsia="Calibri"/>
          <w:b/>
          <w:sz w:val="28"/>
          <w:szCs w:val="28"/>
        </w:rPr>
        <w:t xml:space="preserve"> </w:t>
      </w:r>
      <w:r w:rsidRPr="000B6B74"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II</w:t>
      </w:r>
      <w:r w:rsidRPr="000B6B74">
        <w:rPr>
          <w:rFonts w:eastAsia="Calibri"/>
          <w:b/>
          <w:sz w:val="28"/>
          <w:szCs w:val="28"/>
        </w:rPr>
        <w:t xml:space="preserve"> группа</w:t>
      </w:r>
      <w:r w:rsidR="005D27D6">
        <w:rPr>
          <w:rFonts w:eastAsia="Calibri"/>
          <w:b/>
          <w:sz w:val="28"/>
          <w:szCs w:val="28"/>
        </w:rPr>
        <w:t xml:space="preserve"> 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6"/>
        <w:gridCol w:w="2161"/>
        <w:gridCol w:w="834"/>
        <w:gridCol w:w="861"/>
        <w:gridCol w:w="889"/>
        <w:gridCol w:w="833"/>
        <w:gridCol w:w="1172"/>
      </w:tblGrid>
      <w:tr w:rsidR="00A12EBF" w:rsidRPr="00D17A5E" w:rsidTr="00A12EBF">
        <w:trPr>
          <w:jc w:val="center"/>
        </w:trPr>
        <w:tc>
          <w:tcPr>
            <w:tcW w:w="785" w:type="dxa"/>
          </w:tcPr>
          <w:p w:rsidR="00A12EBF" w:rsidRPr="0026537C" w:rsidRDefault="00A12EBF" w:rsidP="00A12EBF">
            <w:pPr>
              <w:jc w:val="center"/>
            </w:pPr>
            <w:r w:rsidRPr="0026537C">
              <w:t>№ ОУ</w:t>
            </w:r>
          </w:p>
        </w:tc>
        <w:tc>
          <w:tcPr>
            <w:tcW w:w="2196" w:type="dxa"/>
          </w:tcPr>
          <w:p w:rsidR="00A12EBF" w:rsidRPr="0026537C" w:rsidRDefault="00A12EBF" w:rsidP="00A12EBF">
            <w:pPr>
              <w:jc w:val="center"/>
            </w:pPr>
            <w:r w:rsidRPr="0026537C">
              <w:t>Учитель</w:t>
            </w:r>
          </w:p>
        </w:tc>
        <w:tc>
          <w:tcPr>
            <w:tcW w:w="847" w:type="dxa"/>
          </w:tcPr>
          <w:p w:rsidR="00A12EBF" w:rsidRPr="0026537C" w:rsidRDefault="00A12EBF" w:rsidP="00A12EBF">
            <w:pPr>
              <w:jc w:val="center"/>
            </w:pPr>
            <w:r w:rsidRPr="0026537C">
              <w:t>"5"</w:t>
            </w:r>
          </w:p>
        </w:tc>
        <w:tc>
          <w:tcPr>
            <w:tcW w:w="876" w:type="dxa"/>
          </w:tcPr>
          <w:p w:rsidR="00A12EBF" w:rsidRPr="0026537C" w:rsidRDefault="00A12EBF" w:rsidP="00A12EBF">
            <w:pPr>
              <w:jc w:val="center"/>
            </w:pPr>
            <w:r w:rsidRPr="0026537C">
              <w:t>"4"</w:t>
            </w:r>
          </w:p>
        </w:tc>
        <w:tc>
          <w:tcPr>
            <w:tcW w:w="905" w:type="dxa"/>
          </w:tcPr>
          <w:p w:rsidR="00A12EBF" w:rsidRPr="0026537C" w:rsidRDefault="00A12EBF" w:rsidP="00A12EBF">
            <w:pPr>
              <w:jc w:val="center"/>
            </w:pPr>
            <w:r w:rsidRPr="0026537C">
              <w:t>"3"</w:t>
            </w:r>
          </w:p>
        </w:tc>
        <w:tc>
          <w:tcPr>
            <w:tcW w:w="846" w:type="dxa"/>
          </w:tcPr>
          <w:p w:rsidR="00A12EBF" w:rsidRPr="0026537C" w:rsidRDefault="00A12EBF" w:rsidP="00A12EBF">
            <w:pPr>
              <w:jc w:val="center"/>
            </w:pPr>
            <w:r w:rsidRPr="0026537C">
              <w:t>"2"</w:t>
            </w:r>
          </w:p>
        </w:tc>
        <w:tc>
          <w:tcPr>
            <w:tcW w:w="1071" w:type="dxa"/>
          </w:tcPr>
          <w:p w:rsidR="00A12EBF" w:rsidRPr="0026537C" w:rsidRDefault="00A12EBF" w:rsidP="00A12EBF">
            <w:pPr>
              <w:jc w:val="center"/>
            </w:pPr>
            <w:r w:rsidRPr="0026537C">
              <w:t>% качества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9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rPr>
                <w:rFonts w:eastAsia="Calibri"/>
              </w:rPr>
              <w:t>Ковалева Е.Н.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6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35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17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11,9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13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tabs>
                <w:tab w:val="left" w:pos="299"/>
              </w:tabs>
              <w:jc w:val="center"/>
            </w:pPr>
            <w:r w:rsidRPr="0026537C">
              <w:rPr>
                <w:rFonts w:eastAsia="Calibri"/>
              </w:rPr>
              <w:t>Тарасова Л.И.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18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12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11,8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7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Варелиди</w:t>
            </w:r>
            <w:proofErr w:type="spellEnd"/>
            <w:r w:rsidRPr="0026537C">
              <w:rPr>
                <w:rFonts w:eastAsia="Calibri"/>
              </w:rPr>
              <w:t xml:space="preserve"> О.А.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14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77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46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11,5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18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Дзюба Н. Н.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21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18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11,4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19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Поддубняк</w:t>
            </w:r>
            <w:proofErr w:type="spellEnd"/>
            <w:r w:rsidRPr="0026537C">
              <w:rPr>
                <w:rFonts w:eastAsia="Calibri"/>
              </w:rPr>
              <w:t xml:space="preserve"> Н.В.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6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27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28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11,3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ПГ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Сидорова Л.В.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6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11,1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17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Агуреева</w:t>
            </w:r>
            <w:proofErr w:type="spellEnd"/>
            <w:r w:rsidRPr="0026537C">
              <w:rPr>
                <w:rFonts w:eastAsia="Calibri"/>
              </w:rPr>
              <w:t xml:space="preserve"> Л.И.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9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82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29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9,8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5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Ланкина</w:t>
            </w:r>
            <w:proofErr w:type="spellEnd"/>
            <w:r w:rsidRPr="0026537C">
              <w:rPr>
                <w:rFonts w:eastAsia="Calibri"/>
              </w:rPr>
              <w:t xml:space="preserve"> Н.Ф.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56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57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8,9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Кирина Т.В.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26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42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8,1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16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proofErr w:type="spellStart"/>
            <w:r w:rsidRPr="0026537C">
              <w:t>Илясова</w:t>
            </w:r>
            <w:proofErr w:type="spellEnd"/>
            <w:r w:rsidRPr="0026537C">
              <w:t xml:space="preserve"> Г.К.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14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29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4,4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6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Силюк</w:t>
            </w:r>
            <w:proofErr w:type="spellEnd"/>
            <w:r w:rsidRPr="0026537C">
              <w:rPr>
                <w:rFonts w:eastAsia="Calibri"/>
              </w:rPr>
              <w:t xml:space="preserve"> Е.В.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15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31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4,2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Чуприна Т.В.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39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36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3,8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6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Силюк</w:t>
            </w:r>
            <w:proofErr w:type="spellEnd"/>
            <w:r w:rsidRPr="0026537C">
              <w:rPr>
                <w:rFonts w:eastAsia="Calibri"/>
              </w:rPr>
              <w:t xml:space="preserve"> В.П.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9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20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3,3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23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proofErr w:type="spellStart"/>
            <w:r w:rsidRPr="0026537C">
              <w:rPr>
                <w:rFonts w:eastAsia="Calibri"/>
              </w:rPr>
              <w:t>Салий</w:t>
            </w:r>
            <w:proofErr w:type="spellEnd"/>
            <w:r w:rsidRPr="0026537C">
              <w:rPr>
                <w:rFonts w:eastAsia="Calibri"/>
              </w:rPr>
              <w:t xml:space="preserve"> Е.П.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27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26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1,9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14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26537C">
              <w:rPr>
                <w:rFonts w:eastAsia="Calibri"/>
                <w:sz w:val="22"/>
              </w:rPr>
              <w:t>Рыбалкина Т.А.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25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0</w:t>
            </w:r>
          </w:p>
        </w:tc>
      </w:tr>
      <w:tr w:rsidR="00A12EBF" w:rsidRPr="00D17A5E" w:rsidTr="00A12EBF">
        <w:trPr>
          <w:jc w:val="center"/>
        </w:trPr>
        <w:tc>
          <w:tcPr>
            <w:tcW w:w="78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18</w:t>
            </w:r>
          </w:p>
        </w:tc>
        <w:tc>
          <w:tcPr>
            <w:tcW w:w="2196" w:type="dxa"/>
            <w:shd w:val="clear" w:color="auto" w:fill="FFC000"/>
          </w:tcPr>
          <w:p w:rsidR="00A12EBF" w:rsidRPr="0026537C" w:rsidRDefault="00A12EBF" w:rsidP="00A12EBF">
            <w:pPr>
              <w:jc w:val="center"/>
              <w:rPr>
                <w:rFonts w:eastAsia="Calibri"/>
              </w:rPr>
            </w:pPr>
            <w:r w:rsidRPr="0026537C">
              <w:rPr>
                <w:rFonts w:eastAsia="Calibri"/>
              </w:rPr>
              <w:t>Петрова М. А.</w:t>
            </w:r>
          </w:p>
        </w:tc>
        <w:tc>
          <w:tcPr>
            <w:tcW w:w="847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87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0</w:t>
            </w:r>
          </w:p>
        </w:tc>
        <w:tc>
          <w:tcPr>
            <w:tcW w:w="905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2</w:t>
            </w:r>
          </w:p>
        </w:tc>
        <w:tc>
          <w:tcPr>
            <w:tcW w:w="846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 w:rsidRPr="0026537C">
              <w:t>4</w:t>
            </w:r>
          </w:p>
        </w:tc>
        <w:tc>
          <w:tcPr>
            <w:tcW w:w="1071" w:type="dxa"/>
            <w:shd w:val="clear" w:color="auto" w:fill="FFC000"/>
          </w:tcPr>
          <w:p w:rsidR="00A12EBF" w:rsidRPr="0026537C" w:rsidRDefault="00A12EBF" w:rsidP="00A12EBF">
            <w:pPr>
              <w:jc w:val="center"/>
            </w:pPr>
            <w:r>
              <w:t>0</w:t>
            </w:r>
          </w:p>
        </w:tc>
      </w:tr>
    </w:tbl>
    <w:p w:rsidR="00A12EBF" w:rsidRDefault="00A12EBF" w:rsidP="00556179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A12EBF" w:rsidRPr="009F3C72" w:rsidRDefault="00A12EBF" w:rsidP="00556179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CE4C1F" w:rsidRPr="00556179" w:rsidRDefault="00367249" w:rsidP="00367249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был определен рейтинг образовательных учреждений (также по группам) по успеваемости</w:t>
      </w:r>
      <w:r w:rsidRPr="00CE4C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выпускников </w:t>
      </w:r>
      <w:r>
        <w:rPr>
          <w:rFonts w:eastAsia="Calibri"/>
          <w:sz w:val="28"/>
          <w:szCs w:val="28"/>
          <w:lang w:val="en-US"/>
        </w:rPr>
        <w:t>XI</w:t>
      </w:r>
      <w:r>
        <w:rPr>
          <w:rFonts w:eastAsia="Calibri"/>
          <w:sz w:val="28"/>
          <w:szCs w:val="28"/>
        </w:rPr>
        <w:t xml:space="preserve"> классов по математике , результаты которого представлены в таблице. </w:t>
      </w:r>
      <w:r w:rsidRPr="00A21FCC">
        <w:rPr>
          <w:rFonts w:eastAsia="Calibri"/>
          <w:b/>
          <w:sz w:val="28"/>
          <w:szCs w:val="28"/>
        </w:rPr>
        <w:t>слайд</w:t>
      </w:r>
      <w:r>
        <w:rPr>
          <w:rFonts w:eastAsia="Calibri"/>
          <w:b/>
          <w:sz w:val="28"/>
          <w:szCs w:val="28"/>
        </w:rPr>
        <w:t xml:space="preserve"> 3</w:t>
      </w:r>
      <w:r w:rsidR="00625FC7">
        <w:rPr>
          <w:rFonts w:eastAsia="Calibri"/>
          <w:b/>
          <w:sz w:val="28"/>
          <w:szCs w:val="28"/>
        </w:rPr>
        <w:t>8</w:t>
      </w:r>
    </w:p>
    <w:p w:rsidR="00A12EBF" w:rsidRPr="00556179" w:rsidRDefault="00A12EBF" w:rsidP="00A220CB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9"/>
        <w:tblW w:w="2321" w:type="dxa"/>
        <w:tblInd w:w="3909" w:type="dxa"/>
        <w:tblLook w:val="04A0"/>
      </w:tblPr>
      <w:tblGrid>
        <w:gridCol w:w="588"/>
        <w:gridCol w:w="1733"/>
      </w:tblGrid>
      <w:tr w:rsidR="00A12EBF" w:rsidRPr="00D17A5E" w:rsidTr="00842815">
        <w:tc>
          <w:tcPr>
            <w:tcW w:w="588" w:type="dxa"/>
          </w:tcPr>
          <w:p w:rsidR="00A12EBF" w:rsidRPr="0026537C" w:rsidRDefault="00A12EBF" w:rsidP="00A12EBF">
            <w:pPr>
              <w:jc w:val="center"/>
            </w:pPr>
            <w:r w:rsidRPr="0026537C">
              <w:t>№ ОУ</w:t>
            </w:r>
          </w:p>
        </w:tc>
        <w:tc>
          <w:tcPr>
            <w:tcW w:w="1733" w:type="dxa"/>
          </w:tcPr>
          <w:p w:rsidR="00A12EBF" w:rsidRPr="0026537C" w:rsidRDefault="00A12EBF" w:rsidP="00A12EBF">
            <w:pPr>
              <w:jc w:val="center"/>
            </w:pPr>
            <w:r w:rsidRPr="0026537C">
              <w:t>% успеваемости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34</w:t>
            </w:r>
          </w:p>
        </w:tc>
        <w:tc>
          <w:tcPr>
            <w:tcW w:w="1733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91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3</w:t>
            </w:r>
          </w:p>
        </w:tc>
        <w:tc>
          <w:tcPr>
            <w:tcW w:w="1733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86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8</w:t>
            </w:r>
          </w:p>
        </w:tc>
        <w:tc>
          <w:tcPr>
            <w:tcW w:w="1733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84,1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 w:rsidRPr="0026537C">
              <w:t>22</w:t>
            </w:r>
          </w:p>
        </w:tc>
        <w:tc>
          <w:tcPr>
            <w:tcW w:w="1733" w:type="dxa"/>
            <w:shd w:val="clear" w:color="auto" w:fill="92D050"/>
          </w:tcPr>
          <w:p w:rsidR="00A12EBF" w:rsidRPr="0026537C" w:rsidRDefault="00A12EBF" w:rsidP="00A12EBF">
            <w:pPr>
              <w:jc w:val="center"/>
            </w:pPr>
            <w:r>
              <w:t>80,1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15</w:t>
            </w:r>
          </w:p>
        </w:tc>
        <w:tc>
          <w:tcPr>
            <w:tcW w:w="1733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78,9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19</w:t>
            </w:r>
          </w:p>
        </w:tc>
        <w:tc>
          <w:tcPr>
            <w:tcW w:w="1733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78,4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35</w:t>
            </w:r>
          </w:p>
        </w:tc>
        <w:tc>
          <w:tcPr>
            <w:tcW w:w="1733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77,1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17</w:t>
            </w:r>
          </w:p>
        </w:tc>
        <w:tc>
          <w:tcPr>
            <w:tcW w:w="1733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76,4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lastRenderedPageBreak/>
              <w:t>11</w:t>
            </w:r>
          </w:p>
        </w:tc>
        <w:tc>
          <w:tcPr>
            <w:tcW w:w="1733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75,8</w:t>
            </w:r>
          </w:p>
        </w:tc>
      </w:tr>
      <w:tr w:rsidR="00A12EBF" w:rsidRPr="00D17A5E" w:rsidTr="00842815">
        <w:tc>
          <w:tcPr>
            <w:tcW w:w="588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 w:rsidRPr="0026537C">
              <w:t>9</w:t>
            </w:r>
          </w:p>
        </w:tc>
        <w:tc>
          <w:tcPr>
            <w:tcW w:w="1733" w:type="dxa"/>
            <w:shd w:val="clear" w:color="auto" w:fill="FFFF00"/>
          </w:tcPr>
          <w:p w:rsidR="00A12EBF" w:rsidRPr="0026537C" w:rsidRDefault="00A12EBF" w:rsidP="00A12EBF">
            <w:pPr>
              <w:jc w:val="center"/>
            </w:pPr>
            <w:r>
              <w:t>71,2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FF00"/>
          </w:tcPr>
          <w:p w:rsidR="00842815" w:rsidRPr="0026537C" w:rsidRDefault="00842815" w:rsidP="00784EE9">
            <w:pPr>
              <w:jc w:val="center"/>
            </w:pPr>
            <w:r w:rsidRPr="0026537C">
              <w:t>28</w:t>
            </w:r>
          </w:p>
        </w:tc>
        <w:tc>
          <w:tcPr>
            <w:tcW w:w="1733" w:type="dxa"/>
            <w:shd w:val="clear" w:color="auto" w:fill="FFFF00"/>
          </w:tcPr>
          <w:p w:rsidR="00842815" w:rsidRPr="0026537C" w:rsidRDefault="00842815" w:rsidP="00784EE9">
            <w:pPr>
              <w:jc w:val="center"/>
            </w:pPr>
            <w:r>
              <w:t>69,2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 w:rsidRPr="0026537C">
              <w:t>7</w:t>
            </w:r>
          </w:p>
        </w:tc>
        <w:tc>
          <w:tcPr>
            <w:tcW w:w="1733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66,9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 w:rsidRPr="0026537C">
              <w:t>10</w:t>
            </w:r>
          </w:p>
        </w:tc>
        <w:tc>
          <w:tcPr>
            <w:tcW w:w="1733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65,1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 w:rsidRPr="0026537C">
              <w:t>13</w:t>
            </w:r>
          </w:p>
        </w:tc>
        <w:tc>
          <w:tcPr>
            <w:tcW w:w="1733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64,7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 w:rsidRPr="0026537C">
              <w:t>23</w:t>
            </w:r>
          </w:p>
        </w:tc>
        <w:tc>
          <w:tcPr>
            <w:tcW w:w="1733" w:type="dxa"/>
            <w:shd w:val="clear" w:color="auto" w:fill="FFFF00"/>
          </w:tcPr>
          <w:p w:rsidR="00842815" w:rsidRPr="0026537C" w:rsidRDefault="00842815" w:rsidP="00A12EBF">
            <w:pPr>
              <w:jc w:val="center"/>
            </w:pPr>
            <w:r>
              <w:t>62,2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18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56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5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54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2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48,7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16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35,6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6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34,6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ПГ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33,3</w:t>
            </w:r>
          </w:p>
        </w:tc>
      </w:tr>
      <w:tr w:rsidR="00842815" w:rsidRPr="00D17A5E" w:rsidTr="00842815">
        <w:tc>
          <w:tcPr>
            <w:tcW w:w="588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 w:rsidRPr="0026537C">
              <w:t>14</w:t>
            </w:r>
          </w:p>
        </w:tc>
        <w:tc>
          <w:tcPr>
            <w:tcW w:w="1733" w:type="dxa"/>
            <w:shd w:val="clear" w:color="auto" w:fill="FFC000"/>
          </w:tcPr>
          <w:p w:rsidR="00842815" w:rsidRPr="0026537C" w:rsidRDefault="00842815" w:rsidP="00A12EBF">
            <w:pPr>
              <w:jc w:val="center"/>
            </w:pPr>
            <w:r>
              <w:t>7,4</w:t>
            </w:r>
          </w:p>
        </w:tc>
      </w:tr>
    </w:tbl>
    <w:p w:rsidR="00A12EBF" w:rsidRPr="00FE71AB" w:rsidRDefault="00A12EBF" w:rsidP="00A220CB">
      <w:pPr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A220CB" w:rsidRDefault="00FE71AB" w:rsidP="00A220CB">
      <w:pPr>
        <w:ind w:firstLine="567"/>
        <w:jc w:val="both"/>
        <w:rPr>
          <w:b/>
          <w:sz w:val="28"/>
          <w:szCs w:val="28"/>
        </w:rPr>
      </w:pPr>
      <w:r w:rsidRPr="00FE71AB">
        <w:rPr>
          <w:rFonts w:eastAsia="Calibri"/>
          <w:b/>
          <w:i/>
          <w:sz w:val="28"/>
          <w:szCs w:val="28"/>
        </w:rPr>
        <w:t>Слайд 39</w:t>
      </w:r>
      <w:r>
        <w:rPr>
          <w:rFonts w:eastAsia="Calibri"/>
          <w:sz w:val="28"/>
          <w:szCs w:val="28"/>
        </w:rPr>
        <w:t xml:space="preserve"> </w:t>
      </w:r>
      <w:r w:rsidR="00DE3376">
        <w:rPr>
          <w:rFonts w:eastAsia="Calibri"/>
          <w:sz w:val="28"/>
          <w:szCs w:val="28"/>
        </w:rPr>
        <w:t xml:space="preserve">В </w:t>
      </w:r>
      <w:r w:rsidR="005D27D6">
        <w:rPr>
          <w:rFonts w:eastAsia="Calibri"/>
          <w:sz w:val="28"/>
          <w:szCs w:val="28"/>
        </w:rPr>
        <w:t>целях повышения качества</w:t>
      </w:r>
      <w:r w:rsidR="004635AE">
        <w:rPr>
          <w:rFonts w:eastAsia="Calibri"/>
          <w:sz w:val="28"/>
          <w:szCs w:val="28"/>
        </w:rPr>
        <w:t xml:space="preserve"> </w:t>
      </w:r>
      <w:r w:rsidR="005D27D6">
        <w:rPr>
          <w:rFonts w:eastAsia="Calibri"/>
          <w:sz w:val="28"/>
          <w:szCs w:val="28"/>
        </w:rPr>
        <w:t xml:space="preserve">подготовки </w:t>
      </w:r>
      <w:r w:rsidR="004635AE">
        <w:rPr>
          <w:sz w:val="28"/>
          <w:szCs w:val="28"/>
        </w:rPr>
        <w:t xml:space="preserve">выпускников </w:t>
      </w:r>
      <w:r w:rsidR="004635AE" w:rsidRPr="008929AF">
        <w:rPr>
          <w:sz w:val="28"/>
          <w:szCs w:val="28"/>
          <w:lang w:val="en-US"/>
        </w:rPr>
        <w:t>XI</w:t>
      </w:r>
      <w:r w:rsidR="004635AE" w:rsidRPr="008929AF">
        <w:rPr>
          <w:sz w:val="28"/>
          <w:szCs w:val="28"/>
        </w:rPr>
        <w:t xml:space="preserve"> (</w:t>
      </w:r>
      <w:r w:rsidR="004635AE" w:rsidRPr="008929AF">
        <w:rPr>
          <w:sz w:val="28"/>
          <w:szCs w:val="28"/>
          <w:lang w:val="en-US"/>
        </w:rPr>
        <w:t>XII</w:t>
      </w:r>
      <w:r w:rsidR="004635AE" w:rsidRPr="008929AF">
        <w:rPr>
          <w:sz w:val="28"/>
          <w:szCs w:val="28"/>
        </w:rPr>
        <w:t>)</w:t>
      </w:r>
      <w:r w:rsidR="004635AE" w:rsidRPr="00A1494E">
        <w:rPr>
          <w:b/>
          <w:sz w:val="28"/>
          <w:szCs w:val="28"/>
        </w:rPr>
        <w:t xml:space="preserve"> </w:t>
      </w:r>
      <w:r w:rsidR="004635AE">
        <w:rPr>
          <w:sz w:val="28"/>
          <w:szCs w:val="28"/>
        </w:rPr>
        <w:t xml:space="preserve"> классов к ЕГЭ по русскому языку были  организованы и проведены</w:t>
      </w:r>
      <w:r w:rsidR="00DE3376">
        <w:rPr>
          <w:sz w:val="28"/>
          <w:szCs w:val="28"/>
        </w:rPr>
        <w:t xml:space="preserve"> </w:t>
      </w:r>
      <w:r w:rsidR="004635AE">
        <w:rPr>
          <w:sz w:val="28"/>
          <w:szCs w:val="28"/>
        </w:rPr>
        <w:t xml:space="preserve">две диагностические  работы и репетиционный экзамен. </w:t>
      </w:r>
      <w:r w:rsidR="00983CF8" w:rsidRPr="005F44C2">
        <w:rPr>
          <w:sz w:val="28"/>
          <w:szCs w:val="28"/>
        </w:rPr>
        <w:t xml:space="preserve">В процессе проведения </w:t>
      </w:r>
      <w:r w:rsidR="00983CF8" w:rsidRPr="00C6163B">
        <w:rPr>
          <w:b/>
          <w:sz w:val="28"/>
          <w:szCs w:val="28"/>
        </w:rPr>
        <w:t>первой диагностической работы по русскому языку</w:t>
      </w:r>
      <w:r w:rsidR="00D33343">
        <w:rPr>
          <w:b/>
          <w:sz w:val="28"/>
          <w:szCs w:val="28"/>
        </w:rPr>
        <w:t xml:space="preserve"> </w:t>
      </w:r>
      <w:r w:rsidR="00D33343">
        <w:rPr>
          <w:b/>
          <w:i/>
          <w:sz w:val="28"/>
          <w:szCs w:val="28"/>
        </w:rPr>
        <w:t>23 октября 2014 года</w:t>
      </w:r>
      <w:r w:rsidR="004635AE">
        <w:rPr>
          <w:sz w:val="28"/>
          <w:szCs w:val="28"/>
        </w:rPr>
        <w:t>, в которой  приняло участие 733 обучающихся, что составило  93% от общего их  числа,</w:t>
      </w:r>
      <w:r w:rsidR="00983CF8" w:rsidRPr="005F44C2">
        <w:rPr>
          <w:sz w:val="28"/>
          <w:szCs w:val="28"/>
        </w:rPr>
        <w:t xml:space="preserve"> </w:t>
      </w:r>
      <w:r w:rsidR="00983CF8">
        <w:rPr>
          <w:sz w:val="28"/>
          <w:szCs w:val="28"/>
        </w:rPr>
        <w:t>выпускникам предлагала</w:t>
      </w:r>
      <w:r w:rsidR="00983CF8" w:rsidRPr="005F44C2">
        <w:rPr>
          <w:sz w:val="28"/>
          <w:szCs w:val="28"/>
        </w:rPr>
        <w:t xml:space="preserve">сь для выполнения  часть 1  экзаменационной работы (тесты) в соответствии с изменениями, внесенными в </w:t>
      </w:r>
      <w:proofErr w:type="spellStart"/>
      <w:r w:rsidR="00983CF8" w:rsidRPr="005F44C2">
        <w:rPr>
          <w:sz w:val="28"/>
          <w:szCs w:val="28"/>
        </w:rPr>
        <w:t>КИМы</w:t>
      </w:r>
      <w:proofErr w:type="spellEnd"/>
      <w:r w:rsidR="00983CF8" w:rsidRPr="005F44C2">
        <w:rPr>
          <w:sz w:val="28"/>
          <w:szCs w:val="28"/>
        </w:rPr>
        <w:t xml:space="preserve"> в 2014 году на основе демоверсии, опубликованной на сайте ФИПИ.</w:t>
      </w:r>
      <w:r w:rsidR="00D444BA">
        <w:rPr>
          <w:sz w:val="28"/>
          <w:szCs w:val="28"/>
        </w:rPr>
        <w:t xml:space="preserve"> </w:t>
      </w:r>
      <w:r w:rsidR="00A220CB" w:rsidRPr="00AC5C7F">
        <w:rPr>
          <w:b/>
          <w:sz w:val="28"/>
          <w:szCs w:val="28"/>
        </w:rPr>
        <w:t>слайд</w:t>
      </w:r>
      <w:r w:rsidR="001A3FED">
        <w:rPr>
          <w:b/>
          <w:sz w:val="28"/>
          <w:szCs w:val="28"/>
        </w:rPr>
        <w:t xml:space="preserve"> </w:t>
      </w:r>
      <w:r w:rsidR="00556179">
        <w:rPr>
          <w:b/>
          <w:sz w:val="28"/>
          <w:szCs w:val="28"/>
        </w:rPr>
        <w:t>№</w:t>
      </w:r>
      <w:r w:rsidR="00625FC7">
        <w:rPr>
          <w:b/>
          <w:sz w:val="28"/>
          <w:szCs w:val="28"/>
        </w:rPr>
        <w:t>40,41</w:t>
      </w:r>
    </w:p>
    <w:p w:rsidR="00DC2215" w:rsidRDefault="00DC2215" w:rsidP="005D243B">
      <w:pPr>
        <w:ind w:firstLine="567"/>
        <w:jc w:val="both"/>
        <w:rPr>
          <w:sz w:val="28"/>
          <w:szCs w:val="28"/>
        </w:rPr>
      </w:pPr>
    </w:p>
    <w:p w:rsidR="00A220CB" w:rsidRDefault="00A220CB" w:rsidP="001910AA">
      <w:pPr>
        <w:ind w:firstLine="567"/>
        <w:jc w:val="both"/>
        <w:rPr>
          <w:sz w:val="28"/>
          <w:szCs w:val="28"/>
        </w:rPr>
      </w:pPr>
      <w:r w:rsidRPr="00A220CB">
        <w:rPr>
          <w:noProof/>
          <w:sz w:val="28"/>
          <w:szCs w:val="28"/>
        </w:rPr>
        <w:drawing>
          <wp:inline distT="0" distB="0" distL="0" distR="0">
            <wp:extent cx="5255895" cy="3288665"/>
            <wp:effectExtent l="19050" t="0" r="20955" b="6985"/>
            <wp:docPr id="3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8251A" w:rsidRDefault="0038251A" w:rsidP="001910AA">
      <w:pPr>
        <w:ind w:firstLine="567"/>
        <w:jc w:val="both"/>
        <w:rPr>
          <w:sz w:val="28"/>
          <w:szCs w:val="28"/>
        </w:rPr>
      </w:pPr>
    </w:p>
    <w:p w:rsidR="00A220CB" w:rsidRDefault="00A220CB" w:rsidP="001910AA">
      <w:pPr>
        <w:ind w:firstLine="567"/>
        <w:jc w:val="both"/>
        <w:rPr>
          <w:sz w:val="28"/>
          <w:szCs w:val="28"/>
        </w:rPr>
      </w:pPr>
      <w:r w:rsidRPr="00A220CB">
        <w:rPr>
          <w:noProof/>
          <w:sz w:val="28"/>
          <w:szCs w:val="28"/>
        </w:rPr>
        <w:lastRenderedPageBreak/>
        <w:drawing>
          <wp:inline distT="0" distB="0" distL="0" distR="0">
            <wp:extent cx="5501640" cy="3211830"/>
            <wp:effectExtent l="19050" t="0" r="22860" b="7620"/>
            <wp:docPr id="3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220CB" w:rsidRDefault="00A220CB" w:rsidP="001910AA">
      <w:pPr>
        <w:ind w:firstLine="567"/>
        <w:jc w:val="both"/>
        <w:rPr>
          <w:sz w:val="28"/>
          <w:szCs w:val="28"/>
        </w:rPr>
      </w:pPr>
    </w:p>
    <w:p w:rsidR="00A220CB" w:rsidRDefault="00A220CB" w:rsidP="001910AA">
      <w:pPr>
        <w:ind w:firstLine="567"/>
        <w:jc w:val="both"/>
        <w:rPr>
          <w:sz w:val="28"/>
          <w:szCs w:val="28"/>
        </w:rPr>
      </w:pPr>
      <w:r w:rsidRPr="00CD29DC">
        <w:rPr>
          <w:sz w:val="28"/>
          <w:szCs w:val="28"/>
        </w:rPr>
        <w:t xml:space="preserve">Представленные статистические данные свидетельствуют о том, что с выполнением заданий первой  части диагностической работы </w:t>
      </w:r>
      <w:r w:rsidRPr="006331DA">
        <w:rPr>
          <w:b/>
          <w:sz w:val="28"/>
          <w:szCs w:val="28"/>
        </w:rPr>
        <w:t>29%</w:t>
      </w:r>
      <w:r w:rsidRPr="00CD29DC">
        <w:rPr>
          <w:sz w:val="28"/>
          <w:szCs w:val="28"/>
        </w:rPr>
        <w:t xml:space="preserve"> обучающихся справились на «4» и «5»; </w:t>
      </w:r>
      <w:r w:rsidRPr="006331DA">
        <w:rPr>
          <w:b/>
          <w:sz w:val="28"/>
          <w:szCs w:val="28"/>
        </w:rPr>
        <w:t>39 %</w:t>
      </w:r>
      <w:r w:rsidRPr="00CD29DC">
        <w:rPr>
          <w:sz w:val="28"/>
          <w:szCs w:val="28"/>
        </w:rPr>
        <w:t xml:space="preserve"> - на «3»; </w:t>
      </w:r>
      <w:r w:rsidRPr="006331DA">
        <w:rPr>
          <w:b/>
          <w:sz w:val="28"/>
          <w:szCs w:val="28"/>
        </w:rPr>
        <w:t>32%</w:t>
      </w:r>
      <w:r w:rsidRPr="00CD29DC">
        <w:rPr>
          <w:sz w:val="28"/>
          <w:szCs w:val="28"/>
        </w:rPr>
        <w:t xml:space="preserve">  </w:t>
      </w:r>
      <w:proofErr w:type="spellStart"/>
      <w:r w:rsidRPr="00CD29DC">
        <w:rPr>
          <w:sz w:val="28"/>
          <w:szCs w:val="28"/>
        </w:rPr>
        <w:t>одиннадцатиклассников</w:t>
      </w:r>
      <w:proofErr w:type="spellEnd"/>
      <w:r w:rsidRPr="00CD29DC">
        <w:rPr>
          <w:sz w:val="28"/>
          <w:szCs w:val="28"/>
        </w:rPr>
        <w:t xml:space="preserve">  получили  «2»</w:t>
      </w:r>
      <w:r>
        <w:rPr>
          <w:sz w:val="28"/>
          <w:szCs w:val="28"/>
        </w:rPr>
        <w:t xml:space="preserve">. </w:t>
      </w:r>
      <w:r w:rsidRPr="00D57910">
        <w:rPr>
          <w:sz w:val="28"/>
          <w:szCs w:val="28"/>
        </w:rPr>
        <w:t>Экспертная группа</w:t>
      </w:r>
      <w:r>
        <w:rPr>
          <w:sz w:val="28"/>
          <w:szCs w:val="28"/>
        </w:rPr>
        <w:t>, проанализировав причины подобных показателей,</w:t>
      </w:r>
      <w:r w:rsidRPr="00D57910">
        <w:rPr>
          <w:sz w:val="28"/>
          <w:szCs w:val="28"/>
        </w:rPr>
        <w:t xml:space="preserve"> пришла к выводу, что основной причиной</w:t>
      </w:r>
      <w:r w:rsidR="00D90A6A">
        <w:rPr>
          <w:sz w:val="28"/>
          <w:szCs w:val="28"/>
        </w:rPr>
        <w:t xml:space="preserve"> таких  низких результатов </w:t>
      </w:r>
      <w:r w:rsidRPr="00D57910">
        <w:rPr>
          <w:sz w:val="28"/>
          <w:szCs w:val="28"/>
        </w:rPr>
        <w:t xml:space="preserve"> явилась смена формулировок заданий и принципиально иной подход к составлению </w:t>
      </w:r>
      <w:proofErr w:type="spellStart"/>
      <w:r w:rsidRPr="00D57910">
        <w:rPr>
          <w:sz w:val="28"/>
          <w:szCs w:val="28"/>
        </w:rPr>
        <w:t>КИМов</w:t>
      </w:r>
      <w:proofErr w:type="spellEnd"/>
      <w:r w:rsidRPr="00D57910">
        <w:rPr>
          <w:sz w:val="28"/>
          <w:szCs w:val="28"/>
        </w:rPr>
        <w:t xml:space="preserve"> в текущем учебном году.  Обучающиеся должны решать более сложные </w:t>
      </w:r>
      <w:proofErr w:type="spellStart"/>
      <w:r w:rsidRPr="00D57910">
        <w:rPr>
          <w:sz w:val="28"/>
          <w:szCs w:val="28"/>
        </w:rPr>
        <w:t>многоаспектные</w:t>
      </w:r>
      <w:proofErr w:type="spellEnd"/>
      <w:r w:rsidRPr="00D57910">
        <w:rPr>
          <w:sz w:val="28"/>
          <w:szCs w:val="28"/>
        </w:rPr>
        <w:t xml:space="preserve"> лингвистические задачи, не просто выбирать тот или иной вариант ответа, а  одновременно  делать вывод и выполнять сопутствующие задания. Выпускники оказались к этому не готовы,</w:t>
      </w:r>
    </w:p>
    <w:p w:rsidR="001910AA" w:rsidRDefault="00A220CB" w:rsidP="001910AA">
      <w:pPr>
        <w:ind w:firstLine="567"/>
        <w:jc w:val="both"/>
        <w:rPr>
          <w:sz w:val="28"/>
          <w:szCs w:val="28"/>
        </w:rPr>
      </w:pPr>
      <w:r w:rsidRPr="00C6163B">
        <w:rPr>
          <w:b/>
          <w:sz w:val="28"/>
          <w:szCs w:val="28"/>
        </w:rPr>
        <w:t xml:space="preserve"> </w:t>
      </w:r>
      <w:r w:rsidR="001910AA" w:rsidRPr="00C6163B">
        <w:rPr>
          <w:b/>
          <w:sz w:val="28"/>
          <w:szCs w:val="28"/>
        </w:rPr>
        <w:t>Во второй  диагностической работе</w:t>
      </w:r>
      <w:r w:rsidR="001910AA">
        <w:rPr>
          <w:sz w:val="28"/>
          <w:szCs w:val="28"/>
        </w:rPr>
        <w:t xml:space="preserve">, которая была организована Комитетом по образованию </w:t>
      </w:r>
      <w:r w:rsidR="00376372">
        <w:rPr>
          <w:b/>
          <w:i/>
          <w:sz w:val="28"/>
          <w:szCs w:val="28"/>
        </w:rPr>
        <w:t>12</w:t>
      </w:r>
      <w:r w:rsidR="001910AA">
        <w:rPr>
          <w:b/>
          <w:i/>
          <w:sz w:val="28"/>
          <w:szCs w:val="28"/>
        </w:rPr>
        <w:t xml:space="preserve"> февраля</w:t>
      </w:r>
      <w:r w:rsidR="001910AA" w:rsidRPr="005F44C2">
        <w:rPr>
          <w:b/>
          <w:i/>
          <w:sz w:val="28"/>
          <w:szCs w:val="28"/>
        </w:rPr>
        <w:t xml:space="preserve"> 201</w:t>
      </w:r>
      <w:r w:rsidR="001910AA">
        <w:rPr>
          <w:b/>
          <w:i/>
          <w:sz w:val="28"/>
          <w:szCs w:val="28"/>
        </w:rPr>
        <w:t>5</w:t>
      </w:r>
      <w:r w:rsidR="001910AA" w:rsidRPr="005F44C2">
        <w:rPr>
          <w:b/>
          <w:i/>
          <w:sz w:val="28"/>
          <w:szCs w:val="28"/>
        </w:rPr>
        <w:t xml:space="preserve"> года</w:t>
      </w:r>
      <w:r w:rsidR="001910AA">
        <w:rPr>
          <w:b/>
          <w:i/>
          <w:sz w:val="28"/>
          <w:szCs w:val="28"/>
        </w:rPr>
        <w:t>,</w:t>
      </w:r>
      <w:r w:rsidR="001910AA" w:rsidRPr="001621EA">
        <w:rPr>
          <w:sz w:val="28"/>
          <w:szCs w:val="28"/>
        </w:rPr>
        <w:t xml:space="preserve"> </w:t>
      </w:r>
      <w:r w:rsidR="001910AA">
        <w:rPr>
          <w:sz w:val="28"/>
          <w:szCs w:val="28"/>
        </w:rPr>
        <w:t xml:space="preserve">учащимся </w:t>
      </w:r>
      <w:r w:rsidR="001910AA" w:rsidRPr="00DC38FD">
        <w:rPr>
          <w:sz w:val="28"/>
          <w:szCs w:val="28"/>
        </w:rPr>
        <w:t>предлагалась</w:t>
      </w:r>
      <w:r w:rsidR="001910AA" w:rsidRPr="005F44C2">
        <w:rPr>
          <w:sz w:val="28"/>
          <w:szCs w:val="28"/>
        </w:rPr>
        <w:t xml:space="preserve"> </w:t>
      </w:r>
      <w:r w:rsidR="001910AA" w:rsidRPr="00DC38FD">
        <w:rPr>
          <w:sz w:val="28"/>
          <w:szCs w:val="28"/>
        </w:rPr>
        <w:t xml:space="preserve">для выполнения  часть С, </w:t>
      </w:r>
      <w:r w:rsidR="00D33343">
        <w:rPr>
          <w:sz w:val="28"/>
          <w:szCs w:val="28"/>
        </w:rPr>
        <w:t>содержащая</w:t>
      </w:r>
      <w:r w:rsidR="001910AA" w:rsidRPr="00DC38FD">
        <w:rPr>
          <w:sz w:val="28"/>
          <w:szCs w:val="28"/>
        </w:rPr>
        <w:t xml:space="preserve"> задание с развёрнутым ответом: </w:t>
      </w:r>
      <w:proofErr w:type="spellStart"/>
      <w:r w:rsidR="001910AA">
        <w:rPr>
          <w:sz w:val="28"/>
          <w:szCs w:val="28"/>
        </w:rPr>
        <w:t>о</w:t>
      </w:r>
      <w:r w:rsidR="001910AA" w:rsidRPr="00DC38FD">
        <w:rPr>
          <w:sz w:val="28"/>
          <w:szCs w:val="28"/>
        </w:rPr>
        <w:t>диннадцатиклассн</w:t>
      </w:r>
      <w:r w:rsidR="001910AA">
        <w:rPr>
          <w:sz w:val="28"/>
          <w:szCs w:val="28"/>
        </w:rPr>
        <w:t>и</w:t>
      </w:r>
      <w:r w:rsidR="001910AA" w:rsidRPr="00DC38FD">
        <w:rPr>
          <w:sz w:val="28"/>
          <w:szCs w:val="28"/>
        </w:rPr>
        <w:t>кам</w:t>
      </w:r>
      <w:proofErr w:type="spellEnd"/>
      <w:r w:rsidR="001910AA" w:rsidRPr="00DC38FD">
        <w:rPr>
          <w:sz w:val="28"/>
          <w:szCs w:val="28"/>
        </w:rPr>
        <w:t xml:space="preserve">  нужно было написать сочинение-рассуждение на основе предложенного текста.</w:t>
      </w:r>
      <w:r w:rsidR="001910AA">
        <w:rPr>
          <w:sz w:val="28"/>
          <w:szCs w:val="28"/>
        </w:rPr>
        <w:t xml:space="preserve"> </w:t>
      </w:r>
      <w:r w:rsidR="001910AA" w:rsidRPr="00DC38FD">
        <w:rPr>
          <w:sz w:val="28"/>
          <w:szCs w:val="28"/>
        </w:rPr>
        <w:t xml:space="preserve">Посредством этого задания выявлялся уровень </w:t>
      </w:r>
      <w:proofErr w:type="spellStart"/>
      <w:r w:rsidR="001910AA" w:rsidRPr="00DC38FD">
        <w:rPr>
          <w:sz w:val="28"/>
          <w:szCs w:val="28"/>
        </w:rPr>
        <w:t>сформированности</w:t>
      </w:r>
      <w:proofErr w:type="spellEnd"/>
      <w:r w:rsidR="001910AA" w:rsidRPr="00DC38FD">
        <w:rPr>
          <w:sz w:val="28"/>
          <w:szCs w:val="28"/>
        </w:rPr>
        <w:t xml:space="preserve"> речевых умений и навыков,  составляющих основу </w:t>
      </w:r>
      <w:r w:rsidR="00D90A6A">
        <w:rPr>
          <w:sz w:val="28"/>
          <w:szCs w:val="28"/>
        </w:rPr>
        <w:t xml:space="preserve">их </w:t>
      </w:r>
      <w:r w:rsidR="001910AA" w:rsidRPr="00DC38FD">
        <w:rPr>
          <w:sz w:val="28"/>
          <w:szCs w:val="28"/>
        </w:rPr>
        <w:t xml:space="preserve">коммуникативной компетенции </w:t>
      </w:r>
      <w:r w:rsidR="00D90A6A">
        <w:rPr>
          <w:sz w:val="28"/>
          <w:szCs w:val="28"/>
        </w:rPr>
        <w:t xml:space="preserve">. </w:t>
      </w:r>
      <w:r w:rsidR="001910AA">
        <w:rPr>
          <w:sz w:val="28"/>
          <w:szCs w:val="28"/>
        </w:rPr>
        <w:t>По мнению членов экспертной комиссии, не все выпускники смогли справиться с данным заданием, о чем свидетельствуют результаты данной работы:</w:t>
      </w:r>
    </w:p>
    <w:p w:rsidR="007600BD" w:rsidRPr="00D90A6A" w:rsidRDefault="001910AA" w:rsidP="001910A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0A6A">
        <w:rPr>
          <w:b/>
          <w:sz w:val="28"/>
          <w:szCs w:val="28"/>
        </w:rPr>
        <w:t xml:space="preserve">«5» </w:t>
      </w:r>
      <w:r w:rsidR="00D33343">
        <w:rPr>
          <w:b/>
          <w:sz w:val="28"/>
          <w:szCs w:val="28"/>
        </w:rPr>
        <w:t>(83)</w:t>
      </w:r>
      <w:r w:rsidRPr="00D90A6A">
        <w:rPr>
          <w:b/>
          <w:sz w:val="28"/>
          <w:szCs w:val="28"/>
        </w:rPr>
        <w:t>- 11%;  «4»</w:t>
      </w:r>
      <w:r w:rsidR="00D33343">
        <w:rPr>
          <w:b/>
          <w:sz w:val="28"/>
          <w:szCs w:val="28"/>
        </w:rPr>
        <w:t>(254)</w:t>
      </w:r>
      <w:r w:rsidRPr="00D90A6A">
        <w:rPr>
          <w:b/>
          <w:sz w:val="28"/>
          <w:szCs w:val="28"/>
        </w:rPr>
        <w:t xml:space="preserve"> - 36% ;«3» </w:t>
      </w:r>
      <w:r w:rsidR="00D33343">
        <w:rPr>
          <w:b/>
          <w:sz w:val="28"/>
          <w:szCs w:val="28"/>
        </w:rPr>
        <w:t>(283)</w:t>
      </w:r>
      <w:r w:rsidRPr="00D90A6A">
        <w:rPr>
          <w:b/>
          <w:sz w:val="28"/>
          <w:szCs w:val="28"/>
        </w:rPr>
        <w:t xml:space="preserve">- 40% ;  «2» </w:t>
      </w:r>
      <w:r w:rsidR="00D33343">
        <w:rPr>
          <w:b/>
          <w:sz w:val="28"/>
          <w:szCs w:val="28"/>
        </w:rPr>
        <w:t>(91)</w:t>
      </w:r>
      <w:r w:rsidRPr="00D90A6A">
        <w:rPr>
          <w:b/>
          <w:sz w:val="28"/>
          <w:szCs w:val="28"/>
        </w:rPr>
        <w:t xml:space="preserve">- 13% </w:t>
      </w:r>
    </w:p>
    <w:p w:rsidR="00625FC7" w:rsidRDefault="00625FC7" w:rsidP="001910AA">
      <w:pPr>
        <w:ind w:firstLine="708"/>
        <w:rPr>
          <w:b/>
          <w:i/>
          <w:sz w:val="28"/>
          <w:szCs w:val="28"/>
        </w:rPr>
      </w:pPr>
    </w:p>
    <w:p w:rsidR="001910AA" w:rsidRPr="00625FC7" w:rsidRDefault="001910AA" w:rsidP="001910AA">
      <w:pPr>
        <w:ind w:firstLine="708"/>
        <w:rPr>
          <w:b/>
          <w:i/>
          <w:sz w:val="28"/>
          <w:szCs w:val="28"/>
        </w:rPr>
      </w:pPr>
      <w:r w:rsidRPr="00625FC7">
        <w:rPr>
          <w:b/>
          <w:i/>
          <w:sz w:val="28"/>
          <w:szCs w:val="28"/>
        </w:rPr>
        <w:t>слайд</w:t>
      </w:r>
      <w:r w:rsidR="0038251A" w:rsidRPr="00625FC7">
        <w:rPr>
          <w:b/>
          <w:i/>
          <w:sz w:val="28"/>
          <w:szCs w:val="28"/>
        </w:rPr>
        <w:t xml:space="preserve"> </w:t>
      </w:r>
      <w:r w:rsidRPr="00625FC7">
        <w:rPr>
          <w:b/>
          <w:i/>
          <w:sz w:val="28"/>
          <w:szCs w:val="28"/>
        </w:rPr>
        <w:t>№</w:t>
      </w:r>
      <w:r w:rsidR="00625FC7" w:rsidRPr="00625FC7">
        <w:rPr>
          <w:b/>
          <w:i/>
          <w:sz w:val="28"/>
          <w:szCs w:val="28"/>
        </w:rPr>
        <w:t>42,43</w:t>
      </w:r>
    </w:p>
    <w:p w:rsidR="001910AA" w:rsidRDefault="001910AA" w:rsidP="001910AA">
      <w:pPr>
        <w:ind w:firstLine="708"/>
        <w:rPr>
          <w:sz w:val="28"/>
          <w:szCs w:val="28"/>
        </w:rPr>
      </w:pPr>
    </w:p>
    <w:p w:rsidR="001910AA" w:rsidRDefault="001910AA" w:rsidP="001910AA">
      <w:pPr>
        <w:ind w:firstLine="708"/>
        <w:rPr>
          <w:sz w:val="28"/>
          <w:szCs w:val="28"/>
        </w:rPr>
      </w:pPr>
      <w:r>
        <w:rPr>
          <w:rFonts w:eastAsia="Calibri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254374" cy="3934046"/>
            <wp:effectExtent l="19050" t="0" r="22476" b="9304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910AA" w:rsidRDefault="001910AA" w:rsidP="001910AA">
      <w:pPr>
        <w:rPr>
          <w:sz w:val="28"/>
          <w:szCs w:val="28"/>
        </w:rPr>
      </w:pPr>
    </w:p>
    <w:p w:rsidR="009C20B5" w:rsidRDefault="009C20B5" w:rsidP="009C20B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19700" cy="328612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C20B5" w:rsidRDefault="009C20B5" w:rsidP="001910AA">
      <w:pPr>
        <w:rPr>
          <w:sz w:val="28"/>
          <w:szCs w:val="28"/>
        </w:rPr>
      </w:pPr>
    </w:p>
    <w:p w:rsidR="001910AA" w:rsidRDefault="001910AA" w:rsidP="001910AA">
      <w:pPr>
        <w:tabs>
          <w:tab w:val="left" w:pos="3443"/>
        </w:tabs>
        <w:jc w:val="both"/>
        <w:rPr>
          <w:sz w:val="28"/>
          <w:szCs w:val="28"/>
        </w:rPr>
      </w:pPr>
      <w:r w:rsidRPr="00A45A20">
        <w:rPr>
          <w:rFonts w:eastAsia="Calibri"/>
          <w:sz w:val="28"/>
          <w:szCs w:val="28"/>
        </w:rPr>
        <w:t xml:space="preserve">Следует отметить, что в сравнении с </w:t>
      </w:r>
      <w:r>
        <w:rPr>
          <w:rFonts w:eastAsia="Calibri"/>
          <w:sz w:val="28"/>
          <w:szCs w:val="28"/>
        </w:rPr>
        <w:t xml:space="preserve">диагностической </w:t>
      </w:r>
      <w:r w:rsidRPr="00A45A20">
        <w:rPr>
          <w:rFonts w:eastAsia="Calibri"/>
          <w:sz w:val="28"/>
          <w:szCs w:val="28"/>
        </w:rPr>
        <w:t xml:space="preserve"> работой, проведенной в октябре, результаты  значительно улучшились. Так</w:t>
      </w:r>
      <w:r>
        <w:rPr>
          <w:rFonts w:eastAsia="Calibri"/>
          <w:sz w:val="28"/>
          <w:szCs w:val="28"/>
        </w:rPr>
        <w:t>,</w:t>
      </w:r>
      <w:r w:rsidRPr="00A45A20">
        <w:rPr>
          <w:rFonts w:eastAsia="Calibri"/>
          <w:sz w:val="28"/>
          <w:szCs w:val="28"/>
        </w:rPr>
        <w:t xml:space="preserve"> количество неудовлетворительных оценок уменьшилось  с 239 до 91, количество пятерок  с 22 увеличилось до 83.</w:t>
      </w:r>
      <w:r w:rsidRPr="00806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и </w:t>
      </w:r>
      <w:r>
        <w:rPr>
          <w:rFonts w:eastAsia="Calibri"/>
          <w:sz w:val="28"/>
          <w:szCs w:val="28"/>
        </w:rPr>
        <w:t>п</w:t>
      </w:r>
      <w:r w:rsidRPr="007A27C7">
        <w:rPr>
          <w:rFonts w:eastAsia="Calibri"/>
          <w:sz w:val="28"/>
          <w:szCs w:val="28"/>
        </w:rPr>
        <w:t xml:space="preserve">оказатель качества знаний  выпускников </w:t>
      </w:r>
      <w:r w:rsidRPr="007A27C7">
        <w:rPr>
          <w:sz w:val="28"/>
          <w:szCs w:val="28"/>
          <w:lang w:val="en-US"/>
        </w:rPr>
        <w:t>XI</w:t>
      </w:r>
      <w:r w:rsidRPr="007A27C7">
        <w:rPr>
          <w:sz w:val="28"/>
          <w:szCs w:val="28"/>
        </w:rPr>
        <w:t xml:space="preserve">  (</w:t>
      </w:r>
      <w:r w:rsidRPr="007A27C7">
        <w:rPr>
          <w:sz w:val="28"/>
          <w:szCs w:val="28"/>
          <w:lang w:val="en-US"/>
        </w:rPr>
        <w:t>XII</w:t>
      </w:r>
      <w:r w:rsidRPr="007A27C7">
        <w:rPr>
          <w:sz w:val="28"/>
          <w:szCs w:val="28"/>
        </w:rPr>
        <w:t>) классов по городу по данной диагностической работе (</w:t>
      </w:r>
      <w:r>
        <w:rPr>
          <w:sz w:val="28"/>
          <w:szCs w:val="28"/>
        </w:rPr>
        <w:t xml:space="preserve">47,3 </w:t>
      </w:r>
      <w:r w:rsidRPr="007A27C7">
        <w:rPr>
          <w:sz w:val="28"/>
          <w:szCs w:val="28"/>
        </w:rPr>
        <w:t>%) выше</w:t>
      </w:r>
      <w:r>
        <w:rPr>
          <w:sz w:val="28"/>
          <w:szCs w:val="28"/>
        </w:rPr>
        <w:t>,</w:t>
      </w:r>
      <w:r w:rsidRPr="007A27C7">
        <w:rPr>
          <w:sz w:val="28"/>
          <w:szCs w:val="28"/>
        </w:rPr>
        <w:t xml:space="preserve"> чем по </w:t>
      </w:r>
      <w:r>
        <w:rPr>
          <w:sz w:val="28"/>
          <w:szCs w:val="28"/>
        </w:rPr>
        <w:t xml:space="preserve">первой </w:t>
      </w:r>
      <w:r w:rsidRPr="007A27C7">
        <w:rPr>
          <w:sz w:val="28"/>
          <w:szCs w:val="28"/>
        </w:rPr>
        <w:t xml:space="preserve"> работе (</w:t>
      </w:r>
      <w:r>
        <w:rPr>
          <w:sz w:val="28"/>
          <w:szCs w:val="28"/>
        </w:rPr>
        <w:t>2</w:t>
      </w:r>
      <w:r w:rsidRPr="007A27C7">
        <w:rPr>
          <w:sz w:val="28"/>
          <w:szCs w:val="28"/>
        </w:rPr>
        <w:t>8,</w:t>
      </w:r>
      <w:r>
        <w:rPr>
          <w:sz w:val="28"/>
          <w:szCs w:val="28"/>
        </w:rPr>
        <w:t>9</w:t>
      </w:r>
      <w:r w:rsidRPr="007A27C7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 </w:t>
      </w:r>
      <w:r w:rsidRPr="007A27C7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7A27C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A27C7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Четыре </w:t>
      </w:r>
      <w:r w:rsidRPr="007A27C7">
        <w:rPr>
          <w:sz w:val="28"/>
          <w:szCs w:val="28"/>
        </w:rPr>
        <w:t xml:space="preserve">  </w:t>
      </w:r>
      <w:r w:rsidRPr="007A27C7">
        <w:rPr>
          <w:sz w:val="28"/>
          <w:szCs w:val="28"/>
        </w:rPr>
        <w:lastRenderedPageBreak/>
        <w:t>образовательных учреждени</w:t>
      </w:r>
      <w:r>
        <w:rPr>
          <w:sz w:val="28"/>
          <w:szCs w:val="28"/>
        </w:rPr>
        <w:t xml:space="preserve">я </w:t>
      </w:r>
      <w:r w:rsidRPr="007A27C7">
        <w:rPr>
          <w:sz w:val="28"/>
          <w:szCs w:val="28"/>
        </w:rPr>
        <w:t xml:space="preserve">№№8, </w:t>
      </w:r>
      <w:r>
        <w:rPr>
          <w:sz w:val="28"/>
          <w:szCs w:val="28"/>
        </w:rPr>
        <w:t>19</w:t>
      </w:r>
      <w:r w:rsidRPr="007A27C7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7A27C7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Pr="007A27C7">
        <w:rPr>
          <w:sz w:val="28"/>
          <w:szCs w:val="28"/>
        </w:rPr>
        <w:t xml:space="preserve"> – продемонстрировали наиболее высоки</w:t>
      </w:r>
      <w:r>
        <w:rPr>
          <w:sz w:val="28"/>
          <w:szCs w:val="28"/>
        </w:rPr>
        <w:t>й процент по данному показателю.</w:t>
      </w:r>
      <w:r w:rsidRPr="007A27C7">
        <w:rPr>
          <w:sz w:val="28"/>
          <w:szCs w:val="28"/>
        </w:rPr>
        <w:t xml:space="preserve"> </w:t>
      </w:r>
    </w:p>
    <w:p w:rsidR="00376372" w:rsidRDefault="00A220CB" w:rsidP="00376372">
      <w:pPr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300ED">
        <w:rPr>
          <w:sz w:val="28"/>
          <w:szCs w:val="28"/>
        </w:rPr>
        <w:t>Вместе с тем</w:t>
      </w:r>
      <w:r>
        <w:rPr>
          <w:szCs w:val="26"/>
        </w:rPr>
        <w:t xml:space="preserve">, </w:t>
      </w:r>
      <w:r>
        <w:rPr>
          <w:rFonts w:eastAsia="Calibri"/>
          <w:sz w:val="28"/>
          <w:szCs w:val="28"/>
          <w:lang w:eastAsia="en-US"/>
        </w:rPr>
        <w:t>с</w:t>
      </w:r>
      <w:r w:rsidRPr="00455595">
        <w:rPr>
          <w:rFonts w:eastAsia="Calibri"/>
          <w:sz w:val="28"/>
          <w:szCs w:val="28"/>
          <w:lang w:eastAsia="en-US"/>
        </w:rPr>
        <w:t>реди наиболее распространенных ошибок</w:t>
      </w:r>
      <w:r w:rsidR="00D90A6A">
        <w:rPr>
          <w:rFonts w:eastAsia="Calibri"/>
          <w:sz w:val="28"/>
          <w:szCs w:val="28"/>
          <w:lang w:eastAsia="en-US"/>
        </w:rPr>
        <w:t>,</w:t>
      </w:r>
      <w:r w:rsidR="000300ED">
        <w:rPr>
          <w:rFonts w:eastAsia="Calibri"/>
          <w:sz w:val="28"/>
          <w:szCs w:val="28"/>
          <w:lang w:eastAsia="en-US"/>
        </w:rPr>
        <w:t xml:space="preserve"> </w:t>
      </w:r>
      <w:r w:rsidR="00D90A6A">
        <w:rPr>
          <w:rFonts w:eastAsia="Calibri"/>
          <w:sz w:val="28"/>
          <w:szCs w:val="28"/>
          <w:lang w:eastAsia="en-US"/>
        </w:rPr>
        <w:t xml:space="preserve">по мнению предметной комиссии, </w:t>
      </w:r>
      <w:r w:rsidRPr="00455595">
        <w:rPr>
          <w:rFonts w:eastAsia="Calibri"/>
          <w:sz w:val="28"/>
          <w:szCs w:val="28"/>
          <w:lang w:eastAsia="en-US"/>
        </w:rPr>
        <w:t xml:space="preserve"> </w:t>
      </w:r>
      <w:r w:rsidR="00D90A6A">
        <w:rPr>
          <w:rFonts w:eastAsia="Calibri"/>
          <w:sz w:val="28"/>
          <w:szCs w:val="28"/>
          <w:lang w:eastAsia="en-US"/>
        </w:rPr>
        <w:t xml:space="preserve">можно выделить </w:t>
      </w:r>
      <w:r w:rsidRPr="00455595">
        <w:rPr>
          <w:rFonts w:eastAsia="Calibri"/>
          <w:sz w:val="28"/>
          <w:szCs w:val="28"/>
          <w:lang w:eastAsia="en-US"/>
        </w:rPr>
        <w:t>пунктуацию  при цитировании, знаки препинания в бессоюзных предложениях, пунктуацию в сложных пре</w:t>
      </w:r>
      <w:r w:rsidR="00D90A6A">
        <w:rPr>
          <w:rFonts w:eastAsia="Calibri"/>
          <w:sz w:val="28"/>
          <w:szCs w:val="28"/>
          <w:lang w:eastAsia="en-US"/>
        </w:rPr>
        <w:t>дложениях смешанной конструкции.</w:t>
      </w:r>
      <w:r w:rsidR="00376372" w:rsidRPr="00376372">
        <w:rPr>
          <w:rFonts w:eastAsia="Calibri"/>
          <w:sz w:val="28"/>
          <w:szCs w:val="28"/>
          <w:lang w:eastAsia="en-US"/>
        </w:rPr>
        <w:t xml:space="preserve"> </w:t>
      </w:r>
      <w:r w:rsidR="00376372">
        <w:rPr>
          <w:rFonts w:eastAsia="Calibri"/>
          <w:sz w:val="28"/>
          <w:szCs w:val="28"/>
          <w:lang w:eastAsia="en-US"/>
        </w:rPr>
        <w:t>П</w:t>
      </w:r>
      <w:r w:rsidR="00376372" w:rsidRPr="00742111">
        <w:rPr>
          <w:rFonts w:eastAsia="Calibri"/>
          <w:sz w:val="28"/>
          <w:szCs w:val="28"/>
          <w:lang w:eastAsia="en-US"/>
        </w:rPr>
        <w:t>о-прежнему мало уделяется внимания подготовке учащихся к определению проблематики исходного текста.  С данной задачей справились лишь 87,7 % обучающихся</w:t>
      </w:r>
      <w:r w:rsidR="00376372">
        <w:rPr>
          <w:rFonts w:eastAsia="Calibri"/>
          <w:sz w:val="28"/>
          <w:szCs w:val="28"/>
          <w:lang w:eastAsia="en-US"/>
        </w:rPr>
        <w:t>.</w:t>
      </w:r>
      <w:r w:rsidR="00376372" w:rsidRPr="00376372">
        <w:rPr>
          <w:rFonts w:eastAsia="Calibri"/>
          <w:sz w:val="28"/>
          <w:szCs w:val="28"/>
          <w:lang w:eastAsia="en-US"/>
        </w:rPr>
        <w:t xml:space="preserve"> </w:t>
      </w:r>
      <w:r w:rsidR="00376372" w:rsidRPr="00F853EF">
        <w:rPr>
          <w:rFonts w:eastAsia="Calibri"/>
          <w:sz w:val="28"/>
          <w:szCs w:val="28"/>
          <w:lang w:eastAsia="en-US"/>
        </w:rPr>
        <w:t xml:space="preserve">Определение позиции автора </w:t>
      </w:r>
      <w:r w:rsidR="00376372">
        <w:rPr>
          <w:rFonts w:eastAsia="Calibri"/>
          <w:sz w:val="28"/>
          <w:szCs w:val="28"/>
          <w:lang w:eastAsia="en-US"/>
        </w:rPr>
        <w:t>также вызывало затруднения</w:t>
      </w:r>
      <w:r w:rsidR="00376372" w:rsidRPr="00F853EF">
        <w:rPr>
          <w:rFonts w:eastAsia="Calibri"/>
          <w:sz w:val="28"/>
          <w:szCs w:val="28"/>
          <w:lang w:eastAsia="en-US"/>
        </w:rPr>
        <w:t xml:space="preserve"> у</w:t>
      </w:r>
      <w:r w:rsidR="00D90A6A">
        <w:rPr>
          <w:rFonts w:eastAsia="Calibri"/>
          <w:sz w:val="28"/>
          <w:szCs w:val="28"/>
          <w:lang w:eastAsia="en-US"/>
        </w:rPr>
        <w:t xml:space="preserve"> них.</w:t>
      </w:r>
      <w:r w:rsidR="00376372" w:rsidRPr="00F853EF">
        <w:rPr>
          <w:rFonts w:eastAsia="Calibri"/>
          <w:sz w:val="28"/>
          <w:szCs w:val="28"/>
          <w:lang w:eastAsia="en-US"/>
        </w:rPr>
        <w:t xml:space="preserve">  В связи с этим </w:t>
      </w:r>
      <w:r w:rsidR="000300ED">
        <w:rPr>
          <w:rFonts w:eastAsia="Calibri"/>
          <w:sz w:val="28"/>
          <w:szCs w:val="28"/>
          <w:lang w:eastAsia="en-US"/>
        </w:rPr>
        <w:t>педагогам</w:t>
      </w:r>
      <w:r w:rsidR="00376372">
        <w:rPr>
          <w:rFonts w:eastAsia="Calibri"/>
          <w:sz w:val="28"/>
          <w:szCs w:val="28"/>
          <w:lang w:eastAsia="en-US"/>
        </w:rPr>
        <w:t xml:space="preserve"> рекомендовано  учить выпускников</w:t>
      </w:r>
      <w:r w:rsidR="00376372" w:rsidRPr="00F853EF">
        <w:rPr>
          <w:rFonts w:eastAsia="Calibri"/>
          <w:sz w:val="28"/>
          <w:szCs w:val="28"/>
          <w:lang w:eastAsia="en-US"/>
        </w:rPr>
        <w:t xml:space="preserve"> четко определять лишь одну  проблему  в тексте</w:t>
      </w:r>
      <w:r w:rsidR="00376372">
        <w:rPr>
          <w:rFonts w:eastAsia="Calibri"/>
          <w:sz w:val="28"/>
          <w:szCs w:val="28"/>
          <w:lang w:eastAsia="en-US"/>
        </w:rPr>
        <w:t>:</w:t>
      </w:r>
      <w:r w:rsidR="00376372" w:rsidRPr="00F853EF">
        <w:rPr>
          <w:rFonts w:eastAsia="Calibri"/>
          <w:sz w:val="28"/>
          <w:szCs w:val="28"/>
          <w:lang w:eastAsia="en-US"/>
        </w:rPr>
        <w:t xml:space="preserve"> ту, которая раскрыта наиболее полно</w:t>
      </w:r>
      <w:r w:rsidR="00376372">
        <w:rPr>
          <w:rFonts w:eastAsia="Calibri"/>
          <w:sz w:val="28"/>
          <w:szCs w:val="28"/>
          <w:lang w:eastAsia="en-US"/>
        </w:rPr>
        <w:t>,</w:t>
      </w:r>
      <w:r w:rsidR="00376372" w:rsidRPr="00F853EF">
        <w:rPr>
          <w:rFonts w:eastAsia="Calibri"/>
          <w:sz w:val="28"/>
          <w:szCs w:val="28"/>
          <w:lang w:eastAsia="en-US"/>
        </w:rPr>
        <w:t xml:space="preserve"> и именно по</w:t>
      </w:r>
      <w:r w:rsidR="00376372">
        <w:rPr>
          <w:rFonts w:eastAsia="Calibri"/>
          <w:sz w:val="28"/>
          <w:szCs w:val="28"/>
          <w:lang w:eastAsia="en-US"/>
        </w:rPr>
        <w:t xml:space="preserve"> ней строить всю работу в целом.</w:t>
      </w:r>
    </w:p>
    <w:p w:rsidR="00376372" w:rsidRDefault="000300ED" w:rsidP="00226A71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="00376372" w:rsidRPr="00B76CD5">
        <w:rPr>
          <w:b/>
          <w:i/>
          <w:sz w:val="28"/>
          <w:szCs w:val="28"/>
        </w:rPr>
        <w:t xml:space="preserve"> апреля  2015 года</w:t>
      </w:r>
      <w:r w:rsidR="00376372" w:rsidRPr="00B76CD5">
        <w:rPr>
          <w:sz w:val="28"/>
          <w:szCs w:val="28"/>
        </w:rPr>
        <w:t xml:space="preserve"> был организован репетиционный экзамен по русскому языку для выпускников </w:t>
      </w:r>
      <w:r w:rsidR="00376372" w:rsidRPr="00B76CD5">
        <w:rPr>
          <w:sz w:val="28"/>
          <w:szCs w:val="28"/>
          <w:lang w:val="en-US"/>
        </w:rPr>
        <w:t>XI</w:t>
      </w:r>
      <w:r w:rsidR="00376372" w:rsidRPr="00B76CD5">
        <w:rPr>
          <w:sz w:val="28"/>
          <w:szCs w:val="28"/>
        </w:rPr>
        <w:t xml:space="preserve">  (</w:t>
      </w:r>
      <w:r w:rsidR="00376372" w:rsidRPr="00B76CD5">
        <w:rPr>
          <w:sz w:val="28"/>
          <w:szCs w:val="28"/>
          <w:lang w:val="en-US"/>
        </w:rPr>
        <w:t>XII</w:t>
      </w:r>
      <w:r w:rsidR="00376372" w:rsidRPr="00B76CD5">
        <w:rPr>
          <w:sz w:val="28"/>
          <w:szCs w:val="28"/>
        </w:rPr>
        <w:t>) классов</w:t>
      </w:r>
      <w:r w:rsidR="00376372" w:rsidRPr="00B76CD5">
        <w:rPr>
          <w:rFonts w:ascii="Times NR Cyr MT" w:hAnsi="Times NR Cyr MT"/>
          <w:sz w:val="28"/>
          <w:szCs w:val="28"/>
        </w:rPr>
        <w:t xml:space="preserve">,  в котором </w:t>
      </w:r>
      <w:r w:rsidR="00376372" w:rsidRPr="00B76CD5">
        <w:rPr>
          <w:sz w:val="28"/>
          <w:szCs w:val="28"/>
        </w:rPr>
        <w:t xml:space="preserve"> приняло участие </w:t>
      </w:r>
      <w:r w:rsidR="00B76CD5" w:rsidRPr="00B76CD5">
        <w:rPr>
          <w:sz w:val="28"/>
          <w:szCs w:val="28"/>
        </w:rPr>
        <w:t>732</w:t>
      </w:r>
      <w:r w:rsidR="00376372" w:rsidRPr="00B76CD5">
        <w:rPr>
          <w:sz w:val="28"/>
          <w:szCs w:val="28"/>
        </w:rPr>
        <w:t xml:space="preserve"> обучающихся </w:t>
      </w:r>
      <w:r w:rsidR="00376372" w:rsidRPr="00B76CD5">
        <w:rPr>
          <w:rFonts w:ascii="Times NR Cyr MT" w:hAnsi="Times NR Cyr MT"/>
          <w:sz w:val="28"/>
          <w:szCs w:val="28"/>
          <w:lang w:val="en-US"/>
        </w:rPr>
        <w:t>XI</w:t>
      </w:r>
      <w:r w:rsidR="00376372" w:rsidRPr="00B76CD5">
        <w:rPr>
          <w:rFonts w:ascii="Times NR Cyr MT" w:hAnsi="Times NR Cyr MT"/>
          <w:sz w:val="28"/>
          <w:szCs w:val="28"/>
        </w:rPr>
        <w:t xml:space="preserve"> (</w:t>
      </w:r>
      <w:r w:rsidR="00376372" w:rsidRPr="00B76CD5">
        <w:rPr>
          <w:rFonts w:ascii="Times NR Cyr MT" w:hAnsi="Times NR Cyr MT"/>
          <w:sz w:val="28"/>
          <w:szCs w:val="28"/>
          <w:lang w:val="en-US"/>
        </w:rPr>
        <w:t>XII</w:t>
      </w:r>
      <w:r w:rsidR="00376372" w:rsidRPr="00B76CD5">
        <w:rPr>
          <w:rFonts w:ascii="Times NR Cyr MT" w:hAnsi="Times NR Cyr MT"/>
          <w:sz w:val="28"/>
          <w:szCs w:val="28"/>
        </w:rPr>
        <w:t>)</w:t>
      </w:r>
      <w:r w:rsidR="00376372" w:rsidRPr="00B76CD5">
        <w:rPr>
          <w:rFonts w:ascii="Times NR Cyr MT" w:hAnsi="Times NR Cyr MT"/>
          <w:b/>
          <w:sz w:val="28"/>
          <w:szCs w:val="28"/>
        </w:rPr>
        <w:t xml:space="preserve"> </w:t>
      </w:r>
      <w:r w:rsidR="00376372" w:rsidRPr="00B76CD5">
        <w:rPr>
          <w:sz w:val="28"/>
          <w:szCs w:val="28"/>
        </w:rPr>
        <w:t xml:space="preserve"> классов, что составило  </w:t>
      </w:r>
      <w:r w:rsidR="00B76CD5" w:rsidRPr="00B76CD5">
        <w:rPr>
          <w:sz w:val="28"/>
          <w:szCs w:val="28"/>
        </w:rPr>
        <w:t>93</w:t>
      </w:r>
      <w:r w:rsidR="00376372" w:rsidRPr="00B76CD5">
        <w:rPr>
          <w:sz w:val="28"/>
          <w:szCs w:val="28"/>
        </w:rPr>
        <w:t xml:space="preserve">% от всего их количества. Обучающимся было предложено 4 варианта работ, каждая из которых включала 25 заданий.  Среди них задания по смысловому анализу текстов, разграничению и классификации грамматических ошибок, решение орфографических и пунктуационных задач, написание сочинения-рассуждения по тексту. </w:t>
      </w:r>
    </w:p>
    <w:p w:rsidR="00625FC7" w:rsidRDefault="00D612D1" w:rsidP="00D612D1">
      <w:pPr>
        <w:spacing w:after="200" w:line="276" w:lineRule="auto"/>
        <w:ind w:firstLine="567"/>
        <w:jc w:val="both"/>
        <w:rPr>
          <w:b/>
          <w:i/>
          <w:sz w:val="28"/>
          <w:szCs w:val="28"/>
        </w:rPr>
      </w:pPr>
      <w:r w:rsidRPr="00D66489">
        <w:rPr>
          <w:sz w:val="28"/>
          <w:szCs w:val="28"/>
        </w:rPr>
        <w:t>По мнению членов предметной комиссии, результаты по репетиционному экзамену значительно улучшились в сравнении с результатами проведенных диагностических  работ как в целом, так и по отдельным направлениям</w:t>
      </w:r>
      <w:r w:rsidRPr="00625FC7">
        <w:rPr>
          <w:b/>
          <w:i/>
          <w:sz w:val="28"/>
          <w:szCs w:val="28"/>
        </w:rPr>
        <w:t>.</w:t>
      </w:r>
    </w:p>
    <w:p w:rsidR="00D612D1" w:rsidRPr="00D66489" w:rsidRDefault="00367249" w:rsidP="00D612D1">
      <w:pPr>
        <w:spacing w:after="200" w:line="276" w:lineRule="auto"/>
        <w:ind w:firstLine="567"/>
        <w:jc w:val="both"/>
        <w:rPr>
          <w:sz w:val="24"/>
        </w:rPr>
      </w:pPr>
      <w:r w:rsidRPr="00625FC7">
        <w:rPr>
          <w:b/>
          <w:i/>
          <w:sz w:val="28"/>
          <w:szCs w:val="28"/>
        </w:rPr>
        <w:t xml:space="preserve"> слайд 4</w:t>
      </w:r>
      <w:r w:rsidR="00625FC7" w:rsidRPr="00625FC7">
        <w:rPr>
          <w:b/>
          <w:i/>
          <w:sz w:val="28"/>
          <w:szCs w:val="28"/>
        </w:rPr>
        <w:t>4,45</w:t>
      </w:r>
    </w:p>
    <w:p w:rsidR="00376372" w:rsidRDefault="00B76CD5" w:rsidP="00376372">
      <w:pPr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76CD5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76CD5" w:rsidRDefault="00B76CD5" w:rsidP="00376372">
      <w:pPr>
        <w:spacing w:after="200"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76CD5"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612D1" w:rsidRPr="00D612D1" w:rsidRDefault="00D612D1" w:rsidP="00D612D1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612D1">
        <w:rPr>
          <w:sz w:val="28"/>
          <w:szCs w:val="28"/>
        </w:rPr>
        <w:t xml:space="preserve">Так, количество  </w:t>
      </w:r>
      <w:r w:rsidRPr="00D90A6A">
        <w:rPr>
          <w:b/>
          <w:sz w:val="28"/>
          <w:szCs w:val="28"/>
        </w:rPr>
        <w:t>«5»,</w:t>
      </w:r>
      <w:r w:rsidRPr="00D612D1">
        <w:rPr>
          <w:sz w:val="28"/>
          <w:szCs w:val="28"/>
        </w:rPr>
        <w:t xml:space="preserve"> полученных выпускниками, составило-</w:t>
      </w:r>
      <w:r w:rsidRPr="00D90A6A">
        <w:rPr>
          <w:b/>
          <w:sz w:val="28"/>
          <w:szCs w:val="28"/>
        </w:rPr>
        <w:t>148(20%);</w:t>
      </w:r>
      <w:r w:rsidRPr="00D612D1">
        <w:rPr>
          <w:sz w:val="28"/>
          <w:szCs w:val="28"/>
        </w:rPr>
        <w:t xml:space="preserve"> </w:t>
      </w:r>
      <w:r w:rsidRPr="00D90A6A">
        <w:rPr>
          <w:b/>
          <w:sz w:val="28"/>
          <w:szCs w:val="28"/>
        </w:rPr>
        <w:t>«4»-328(45%);</w:t>
      </w:r>
      <w:r w:rsidRPr="00D612D1">
        <w:rPr>
          <w:sz w:val="28"/>
          <w:szCs w:val="28"/>
        </w:rPr>
        <w:t xml:space="preserve"> </w:t>
      </w:r>
      <w:r w:rsidRPr="00D90A6A">
        <w:rPr>
          <w:b/>
          <w:sz w:val="28"/>
          <w:szCs w:val="28"/>
        </w:rPr>
        <w:t>«3»-247; «2»-9 (1%).</w:t>
      </w:r>
    </w:p>
    <w:p w:rsidR="00D612D1" w:rsidRPr="00D612D1" w:rsidRDefault="00D612D1" w:rsidP="00D612D1">
      <w:pPr>
        <w:ind w:firstLine="567"/>
        <w:jc w:val="both"/>
        <w:rPr>
          <w:sz w:val="28"/>
          <w:szCs w:val="28"/>
        </w:rPr>
      </w:pPr>
      <w:r w:rsidRPr="00D612D1">
        <w:rPr>
          <w:sz w:val="28"/>
          <w:szCs w:val="28"/>
        </w:rPr>
        <w:t xml:space="preserve">Вместе с тем, следует  отметить недостатки, выявленные </w:t>
      </w:r>
      <w:r w:rsidR="00D90A6A">
        <w:rPr>
          <w:sz w:val="28"/>
          <w:szCs w:val="28"/>
        </w:rPr>
        <w:t xml:space="preserve">комиссией </w:t>
      </w:r>
      <w:r w:rsidRPr="00D612D1">
        <w:rPr>
          <w:sz w:val="28"/>
          <w:szCs w:val="28"/>
        </w:rPr>
        <w:t>при проверке</w:t>
      </w:r>
      <w:r w:rsidR="00D90A6A">
        <w:rPr>
          <w:sz w:val="28"/>
          <w:szCs w:val="28"/>
        </w:rPr>
        <w:t xml:space="preserve"> экзаменационных работ</w:t>
      </w:r>
      <w:r w:rsidRPr="00D612D1">
        <w:rPr>
          <w:sz w:val="28"/>
          <w:szCs w:val="28"/>
        </w:rPr>
        <w:t xml:space="preserve">. </w:t>
      </w:r>
    </w:p>
    <w:p w:rsidR="00D612D1" w:rsidRPr="00D612D1" w:rsidRDefault="00D612D1" w:rsidP="00D612D1">
      <w:pPr>
        <w:ind w:firstLine="567"/>
        <w:jc w:val="both"/>
        <w:rPr>
          <w:sz w:val="28"/>
          <w:szCs w:val="28"/>
        </w:rPr>
      </w:pPr>
      <w:r w:rsidRPr="00D612D1">
        <w:rPr>
          <w:sz w:val="28"/>
          <w:szCs w:val="28"/>
        </w:rPr>
        <w:t xml:space="preserve">Прежде всего необходимо сказать о том, что не все выпускники умеют правильно оформлять </w:t>
      </w:r>
      <w:r w:rsidR="00D90A6A">
        <w:rPr>
          <w:sz w:val="28"/>
          <w:szCs w:val="28"/>
        </w:rPr>
        <w:t>ее</w:t>
      </w:r>
      <w:r w:rsidRPr="00D612D1">
        <w:rPr>
          <w:sz w:val="28"/>
          <w:szCs w:val="28"/>
        </w:rPr>
        <w:t xml:space="preserve">: некоторые из них неправильно проставили код своего образовательного учреждения. До сих пор встречаются работы, в которых между словами в ответах делаются пробелы, ставятся запятые, записи делаются не в соответствии с предложенными образцами. Сочинение часто написано неразборчиво, небрежно, с неаккуратными исправлениями, </w:t>
      </w:r>
      <w:r w:rsidRPr="00D612D1">
        <w:rPr>
          <w:sz w:val="28"/>
          <w:szCs w:val="28"/>
        </w:rPr>
        <w:lastRenderedPageBreak/>
        <w:t>что затрудняло  работу экспертов.</w:t>
      </w:r>
      <w:r w:rsidR="000300ED">
        <w:rPr>
          <w:sz w:val="28"/>
          <w:szCs w:val="28"/>
        </w:rPr>
        <w:t xml:space="preserve"> </w:t>
      </w:r>
      <w:r w:rsidRPr="00D612D1">
        <w:rPr>
          <w:sz w:val="28"/>
          <w:szCs w:val="28"/>
        </w:rPr>
        <w:t>У выпускников до сих пор вызывают затруднения задания по смысловому анализу текста. По-прежнему много ошибок при выполнении заданий по орфоэпии, при разграничении паронимов и определении лексического значения слова. При написании сочинений обучающиеся не всегда точны в определении проблемы, иногда имеет место несоответствие декларируемой авторской позиции заявленной проблеме. Часто комментарий к проблеме подменяется простым пересказом текста. Учителям-предметникам были даны рекомендации по устранению данных ошибок.</w:t>
      </w:r>
    </w:p>
    <w:p w:rsidR="00D612D1" w:rsidRPr="00D612D1" w:rsidRDefault="00D612D1" w:rsidP="00D612D1">
      <w:pPr>
        <w:ind w:firstLine="567"/>
        <w:jc w:val="both"/>
        <w:rPr>
          <w:sz w:val="28"/>
          <w:szCs w:val="28"/>
        </w:rPr>
      </w:pPr>
      <w:r w:rsidRPr="00D612D1">
        <w:rPr>
          <w:sz w:val="24"/>
        </w:rPr>
        <w:t xml:space="preserve"> </w:t>
      </w:r>
      <w:r w:rsidRPr="00D612D1">
        <w:rPr>
          <w:sz w:val="28"/>
          <w:szCs w:val="28"/>
        </w:rPr>
        <w:t xml:space="preserve">Но в целом, сравнивая показатель качества выпускников </w:t>
      </w:r>
      <w:r w:rsidRPr="00D612D1">
        <w:rPr>
          <w:rFonts w:ascii="Times NR Cyr MT" w:hAnsi="Times NR Cyr MT"/>
          <w:sz w:val="28"/>
          <w:szCs w:val="28"/>
          <w:lang w:val="en-US"/>
        </w:rPr>
        <w:t>XI</w:t>
      </w:r>
      <w:r w:rsidRPr="00D612D1">
        <w:rPr>
          <w:rFonts w:ascii="Times NR Cyr MT" w:hAnsi="Times NR Cyr MT"/>
          <w:sz w:val="28"/>
          <w:szCs w:val="28"/>
        </w:rPr>
        <w:t xml:space="preserve"> (</w:t>
      </w:r>
      <w:r w:rsidRPr="00D612D1">
        <w:rPr>
          <w:rFonts w:ascii="Times NR Cyr MT" w:hAnsi="Times NR Cyr MT"/>
          <w:sz w:val="28"/>
          <w:szCs w:val="28"/>
          <w:lang w:val="en-US"/>
        </w:rPr>
        <w:t>XII</w:t>
      </w:r>
      <w:r w:rsidRPr="00D612D1">
        <w:rPr>
          <w:rFonts w:ascii="Times NR Cyr MT" w:hAnsi="Times NR Cyr MT"/>
          <w:sz w:val="28"/>
          <w:szCs w:val="28"/>
        </w:rPr>
        <w:t>)</w:t>
      </w:r>
      <w:r w:rsidRPr="00D612D1">
        <w:rPr>
          <w:rFonts w:ascii="Times NR Cyr MT" w:hAnsi="Times NR Cyr MT"/>
          <w:b/>
          <w:sz w:val="28"/>
          <w:szCs w:val="28"/>
        </w:rPr>
        <w:t xml:space="preserve"> </w:t>
      </w:r>
      <w:r w:rsidRPr="00D612D1">
        <w:rPr>
          <w:sz w:val="28"/>
          <w:szCs w:val="28"/>
        </w:rPr>
        <w:t xml:space="preserve"> классов по трем проведенным работам  по русскому языку, можно сделать вывод об улучшении их подготовки к ГИА, о чем свидетельствуют представленные данные: </w:t>
      </w:r>
      <w:r w:rsidRPr="00D612D1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="00CE4C1F">
        <w:rPr>
          <w:b/>
          <w:i/>
          <w:sz w:val="28"/>
          <w:szCs w:val="28"/>
        </w:rPr>
        <w:t>4</w:t>
      </w:r>
      <w:r w:rsidR="00625FC7">
        <w:rPr>
          <w:b/>
          <w:i/>
          <w:sz w:val="28"/>
          <w:szCs w:val="28"/>
        </w:rPr>
        <w:t>6</w:t>
      </w:r>
    </w:p>
    <w:p w:rsidR="001910AA" w:rsidRPr="00D612D1" w:rsidRDefault="001910AA" w:rsidP="001910AA">
      <w:pPr>
        <w:ind w:firstLine="708"/>
        <w:jc w:val="both"/>
        <w:rPr>
          <w:b/>
          <w:i/>
          <w:sz w:val="28"/>
          <w:szCs w:val="28"/>
        </w:rPr>
      </w:pPr>
    </w:p>
    <w:p w:rsidR="001910AA" w:rsidRPr="00D612D1" w:rsidRDefault="001E539D" w:rsidP="001910AA">
      <w:pPr>
        <w:ind w:firstLine="567"/>
        <w:jc w:val="both"/>
        <w:rPr>
          <w:rFonts w:eastAsia="Calibri"/>
          <w:sz w:val="28"/>
          <w:szCs w:val="28"/>
        </w:rPr>
      </w:pPr>
      <w:r w:rsidRPr="00D612D1"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D243B" w:rsidRPr="00D612D1" w:rsidRDefault="005D243B" w:rsidP="00E64F1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2A1D58" w:rsidRPr="00D612D1" w:rsidRDefault="002A1D58" w:rsidP="00F62513">
      <w:pPr>
        <w:ind w:firstLine="567"/>
        <w:jc w:val="both"/>
        <w:rPr>
          <w:sz w:val="28"/>
          <w:szCs w:val="28"/>
        </w:rPr>
      </w:pPr>
    </w:p>
    <w:p w:rsidR="002A1D58" w:rsidRDefault="00D612D1" w:rsidP="00D612D1">
      <w:pPr>
        <w:tabs>
          <w:tab w:val="left" w:pos="3443"/>
        </w:tabs>
        <w:ind w:firstLine="709"/>
        <w:jc w:val="both"/>
        <w:rPr>
          <w:b/>
          <w:i/>
          <w:sz w:val="28"/>
          <w:szCs w:val="28"/>
        </w:rPr>
      </w:pPr>
      <w:r w:rsidRPr="00D612D1">
        <w:rPr>
          <w:rFonts w:eastAsia="Calibri"/>
          <w:sz w:val="28"/>
          <w:szCs w:val="28"/>
        </w:rPr>
        <w:t xml:space="preserve">Комитетом по образованию были также  сформированы  рейтинговые таблицы показателей качества  знаний выпускников </w:t>
      </w:r>
      <w:r w:rsidRPr="00D612D1">
        <w:rPr>
          <w:b/>
          <w:i/>
          <w:sz w:val="28"/>
          <w:szCs w:val="28"/>
          <w:lang w:val="en-US"/>
        </w:rPr>
        <w:t>XI</w:t>
      </w:r>
      <w:r w:rsidRPr="00D612D1">
        <w:rPr>
          <w:b/>
          <w:i/>
          <w:sz w:val="28"/>
          <w:szCs w:val="28"/>
        </w:rPr>
        <w:t xml:space="preserve">  (</w:t>
      </w:r>
      <w:r w:rsidRPr="00D612D1">
        <w:rPr>
          <w:b/>
          <w:i/>
          <w:sz w:val="28"/>
          <w:szCs w:val="28"/>
          <w:lang w:val="en-US"/>
        </w:rPr>
        <w:t>XII</w:t>
      </w:r>
      <w:r w:rsidRPr="00D612D1">
        <w:rPr>
          <w:b/>
          <w:i/>
          <w:sz w:val="28"/>
          <w:szCs w:val="28"/>
        </w:rPr>
        <w:t>)</w:t>
      </w:r>
      <w:r w:rsidRPr="00D612D1">
        <w:rPr>
          <w:rFonts w:eastAsia="Calibri"/>
          <w:sz w:val="28"/>
          <w:szCs w:val="28"/>
        </w:rPr>
        <w:t xml:space="preserve"> </w:t>
      </w:r>
      <w:r w:rsidRPr="00D612D1">
        <w:rPr>
          <w:rFonts w:eastAsia="Calibri"/>
          <w:b/>
          <w:i/>
          <w:sz w:val="28"/>
          <w:szCs w:val="28"/>
        </w:rPr>
        <w:t>классов</w:t>
      </w:r>
      <w:r w:rsidRPr="00D612D1">
        <w:rPr>
          <w:rFonts w:eastAsia="Calibri"/>
          <w:sz w:val="28"/>
          <w:szCs w:val="28"/>
        </w:rPr>
        <w:t xml:space="preserve">  общеобразовательных учреждений города Майкопа по русскому языку</w:t>
      </w:r>
      <w:r w:rsidR="00CE4C1F">
        <w:rPr>
          <w:rFonts w:eastAsia="Calibri"/>
          <w:sz w:val="28"/>
          <w:szCs w:val="28"/>
        </w:rPr>
        <w:t>.</w:t>
      </w:r>
      <w:r w:rsidRPr="00D612D1">
        <w:rPr>
          <w:rFonts w:eastAsia="Calibri"/>
          <w:sz w:val="28"/>
          <w:szCs w:val="28"/>
        </w:rPr>
        <w:t xml:space="preserve"> </w:t>
      </w:r>
      <w:r w:rsidR="00CE4C1F">
        <w:rPr>
          <w:b/>
          <w:i/>
          <w:sz w:val="28"/>
          <w:szCs w:val="28"/>
        </w:rPr>
        <w:t>с</w:t>
      </w:r>
      <w:r w:rsidR="007600BD" w:rsidRPr="00D612D1">
        <w:rPr>
          <w:b/>
          <w:i/>
          <w:sz w:val="28"/>
          <w:szCs w:val="28"/>
        </w:rPr>
        <w:t>ла</w:t>
      </w:r>
      <w:r w:rsidR="00CE4C1F">
        <w:rPr>
          <w:b/>
          <w:i/>
          <w:sz w:val="28"/>
          <w:szCs w:val="28"/>
        </w:rPr>
        <w:t>йд 4</w:t>
      </w:r>
      <w:r w:rsidR="00625FC7">
        <w:rPr>
          <w:b/>
          <w:i/>
          <w:sz w:val="28"/>
          <w:szCs w:val="28"/>
        </w:rPr>
        <w:t>7,48,49</w:t>
      </w:r>
    </w:p>
    <w:p w:rsidR="000300ED" w:rsidRPr="00D612D1" w:rsidRDefault="000300ED" w:rsidP="00D612D1">
      <w:pPr>
        <w:tabs>
          <w:tab w:val="left" w:pos="3443"/>
        </w:tabs>
        <w:ind w:firstLine="709"/>
        <w:jc w:val="both"/>
        <w:rPr>
          <w:b/>
          <w:i/>
          <w:sz w:val="28"/>
          <w:szCs w:val="28"/>
        </w:rPr>
      </w:pPr>
    </w:p>
    <w:p w:rsidR="002A1D58" w:rsidRPr="00CE4C1F" w:rsidRDefault="00CE4C1F" w:rsidP="002A1D58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Показатели</w:t>
      </w:r>
      <w:r w:rsidR="002A1D58" w:rsidRPr="00D612D1">
        <w:rPr>
          <w:rFonts w:eastAsia="Calibri"/>
          <w:b/>
          <w:sz w:val="28"/>
          <w:szCs w:val="28"/>
        </w:rPr>
        <w:t xml:space="preserve"> качества знаний выпускников </w:t>
      </w:r>
      <w:r w:rsidR="002A1D58" w:rsidRPr="00D612D1">
        <w:rPr>
          <w:rFonts w:eastAsia="Calibri"/>
          <w:b/>
          <w:sz w:val="28"/>
          <w:szCs w:val="28"/>
          <w:lang w:val="en-US"/>
        </w:rPr>
        <w:t>XI</w:t>
      </w:r>
      <w:r w:rsidR="002A1D58" w:rsidRPr="00D612D1">
        <w:rPr>
          <w:rFonts w:eastAsia="Calibri"/>
          <w:b/>
          <w:sz w:val="28"/>
          <w:szCs w:val="28"/>
        </w:rPr>
        <w:t>(</w:t>
      </w:r>
      <w:r w:rsidR="002A1D58" w:rsidRPr="00D612D1">
        <w:rPr>
          <w:rFonts w:eastAsia="Calibri"/>
          <w:b/>
          <w:sz w:val="28"/>
          <w:szCs w:val="28"/>
          <w:lang w:val="en-US"/>
        </w:rPr>
        <w:t>XII</w:t>
      </w:r>
      <w:r w:rsidR="002A1D58" w:rsidRPr="00D612D1">
        <w:rPr>
          <w:rFonts w:eastAsia="Calibri"/>
          <w:b/>
          <w:sz w:val="28"/>
          <w:szCs w:val="28"/>
        </w:rPr>
        <w:t>) классов по русскому языку:</w:t>
      </w:r>
      <w:r w:rsidRPr="00CE4C1F"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>группа</w:t>
      </w: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4"/>
        <w:gridCol w:w="2167"/>
        <w:gridCol w:w="833"/>
        <w:gridCol w:w="860"/>
        <w:gridCol w:w="888"/>
        <w:gridCol w:w="832"/>
        <w:gridCol w:w="1172"/>
      </w:tblGrid>
      <w:tr w:rsidR="00842815" w:rsidRPr="004C0F2E" w:rsidTr="00784EE9">
        <w:trPr>
          <w:jc w:val="center"/>
        </w:trPr>
        <w:tc>
          <w:tcPr>
            <w:tcW w:w="785" w:type="dxa"/>
          </w:tcPr>
          <w:p w:rsidR="00842815" w:rsidRPr="004C0F2E" w:rsidRDefault="00842815" w:rsidP="00784EE9">
            <w:pPr>
              <w:jc w:val="center"/>
            </w:pPr>
            <w:r w:rsidRPr="004C0F2E">
              <w:t>№ ОУ</w:t>
            </w:r>
          </w:p>
        </w:tc>
        <w:tc>
          <w:tcPr>
            <w:tcW w:w="2196" w:type="dxa"/>
          </w:tcPr>
          <w:p w:rsidR="00842815" w:rsidRPr="004C0F2E" w:rsidRDefault="00842815" w:rsidP="00784EE9">
            <w:pPr>
              <w:jc w:val="center"/>
            </w:pPr>
            <w:r w:rsidRPr="004C0F2E">
              <w:t>Учитель</w:t>
            </w:r>
          </w:p>
        </w:tc>
        <w:tc>
          <w:tcPr>
            <w:tcW w:w="847" w:type="dxa"/>
          </w:tcPr>
          <w:p w:rsidR="00842815" w:rsidRPr="004C0F2E" w:rsidRDefault="00842815" w:rsidP="00784EE9">
            <w:pPr>
              <w:jc w:val="center"/>
            </w:pPr>
            <w:r w:rsidRPr="004C0F2E">
              <w:t>"5"</w:t>
            </w:r>
          </w:p>
        </w:tc>
        <w:tc>
          <w:tcPr>
            <w:tcW w:w="876" w:type="dxa"/>
          </w:tcPr>
          <w:p w:rsidR="00842815" w:rsidRPr="004C0F2E" w:rsidRDefault="00842815" w:rsidP="00784EE9">
            <w:pPr>
              <w:jc w:val="center"/>
            </w:pPr>
            <w:r w:rsidRPr="004C0F2E">
              <w:t>"4"</w:t>
            </w:r>
          </w:p>
        </w:tc>
        <w:tc>
          <w:tcPr>
            <w:tcW w:w="905" w:type="dxa"/>
          </w:tcPr>
          <w:p w:rsidR="00842815" w:rsidRPr="004C0F2E" w:rsidRDefault="00842815" w:rsidP="00784EE9">
            <w:pPr>
              <w:jc w:val="center"/>
            </w:pPr>
            <w:r w:rsidRPr="004C0F2E">
              <w:t>"3"</w:t>
            </w:r>
          </w:p>
        </w:tc>
        <w:tc>
          <w:tcPr>
            <w:tcW w:w="846" w:type="dxa"/>
          </w:tcPr>
          <w:p w:rsidR="00842815" w:rsidRPr="004C0F2E" w:rsidRDefault="00842815" w:rsidP="00784EE9">
            <w:pPr>
              <w:jc w:val="center"/>
            </w:pPr>
            <w:r w:rsidRPr="004C0F2E">
              <w:t>"2"</w:t>
            </w:r>
          </w:p>
        </w:tc>
        <w:tc>
          <w:tcPr>
            <w:tcW w:w="1071" w:type="dxa"/>
          </w:tcPr>
          <w:p w:rsidR="00842815" w:rsidRPr="004C0F2E" w:rsidRDefault="00842815" w:rsidP="00784EE9">
            <w:pPr>
              <w:jc w:val="center"/>
            </w:pPr>
            <w:r w:rsidRPr="004C0F2E">
              <w:t>% качества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Свинцова Л.А.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25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36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89,7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Трофименко</w:t>
            </w:r>
            <w:proofErr w:type="spellEnd"/>
            <w:r w:rsidRPr="004C0F2E">
              <w:rPr>
                <w:rFonts w:eastAsia="Calibri"/>
              </w:rPr>
              <w:t xml:space="preserve"> М.Н.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13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35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12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77,4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Граневская</w:t>
            </w:r>
            <w:proofErr w:type="spellEnd"/>
            <w:r w:rsidRPr="004C0F2E">
              <w:rPr>
                <w:rFonts w:eastAsia="Calibri"/>
              </w:rPr>
              <w:t xml:space="preserve"> Р.И.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34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15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71,9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lastRenderedPageBreak/>
              <w:t>34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tabs>
                <w:tab w:val="left" w:pos="468"/>
              </w:tabs>
              <w:snapToGrid w:val="0"/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Раман</w:t>
            </w:r>
            <w:proofErr w:type="spellEnd"/>
            <w:r w:rsidRPr="004C0F2E">
              <w:rPr>
                <w:rFonts w:eastAsia="Calibri"/>
              </w:rPr>
              <w:t xml:space="preserve"> Т.В.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31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79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38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71,4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Степанова Е.Г.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13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33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67,6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Макарова Е.Е.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31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21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64,1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Рябцева Л.Н.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41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20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62,9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15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4C0F2E">
              <w:rPr>
                <w:rFonts w:eastAsia="Calibri"/>
                <w:sz w:val="22"/>
              </w:rPr>
              <w:t>Ручкина Л.А.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12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23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61,4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2196" w:type="dxa"/>
            <w:shd w:val="clear" w:color="auto" w:fill="92D05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Афонина</w:t>
            </w:r>
            <w:proofErr w:type="spellEnd"/>
            <w:r w:rsidRPr="004C0F2E">
              <w:rPr>
                <w:rFonts w:eastAsia="Calibri"/>
              </w:rPr>
              <w:t xml:space="preserve"> Е.Г.</w:t>
            </w:r>
          </w:p>
        </w:tc>
        <w:tc>
          <w:tcPr>
            <w:tcW w:w="847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87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31</w:t>
            </w:r>
          </w:p>
        </w:tc>
        <w:tc>
          <w:tcPr>
            <w:tcW w:w="905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27</w:t>
            </w:r>
          </w:p>
        </w:tc>
        <w:tc>
          <w:tcPr>
            <w:tcW w:w="846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1071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60,2</w:t>
            </w:r>
          </w:p>
        </w:tc>
      </w:tr>
    </w:tbl>
    <w:p w:rsidR="00A12EBF" w:rsidRDefault="00A12EBF" w:rsidP="002A1D58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2A1D58" w:rsidRDefault="00CE4C1F" w:rsidP="002A1D58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CE4C1F">
        <w:rPr>
          <w:rFonts w:eastAsia="Calibri"/>
          <w:sz w:val="28"/>
          <w:szCs w:val="28"/>
        </w:rPr>
        <w:t xml:space="preserve">Показатели качества знаний выпускников </w:t>
      </w:r>
      <w:r w:rsidRPr="00CE4C1F">
        <w:rPr>
          <w:rFonts w:eastAsia="Calibri"/>
          <w:sz w:val="28"/>
          <w:szCs w:val="28"/>
          <w:lang w:val="en-US"/>
        </w:rPr>
        <w:t>XI</w:t>
      </w:r>
      <w:r w:rsidRPr="00CE4C1F">
        <w:rPr>
          <w:rFonts w:eastAsia="Calibri"/>
          <w:sz w:val="28"/>
          <w:szCs w:val="28"/>
        </w:rPr>
        <w:t>(</w:t>
      </w:r>
      <w:r w:rsidRPr="00CE4C1F">
        <w:rPr>
          <w:rFonts w:eastAsia="Calibri"/>
          <w:sz w:val="28"/>
          <w:szCs w:val="28"/>
          <w:lang w:val="en-US"/>
        </w:rPr>
        <w:t>XII</w:t>
      </w:r>
      <w:r w:rsidRPr="00CE4C1F">
        <w:rPr>
          <w:rFonts w:eastAsia="Calibri"/>
          <w:sz w:val="28"/>
          <w:szCs w:val="28"/>
        </w:rPr>
        <w:t>) классов по русскому</w:t>
      </w:r>
      <w:r>
        <w:rPr>
          <w:rFonts w:eastAsia="Calibri"/>
          <w:sz w:val="28"/>
          <w:szCs w:val="28"/>
        </w:rPr>
        <w:t xml:space="preserve"> языку:</w:t>
      </w:r>
      <w:r w:rsidRPr="00CE4C1F">
        <w:rPr>
          <w:rFonts w:eastAsia="Calibri"/>
          <w:b/>
          <w:sz w:val="28"/>
          <w:szCs w:val="28"/>
        </w:rPr>
        <w:t xml:space="preserve"> </w:t>
      </w:r>
      <w:r w:rsidRPr="00CE4C1F"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группа</w:t>
      </w:r>
    </w:p>
    <w:p w:rsidR="00625FC7" w:rsidRDefault="00625FC7" w:rsidP="002A1D58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5"/>
        <w:gridCol w:w="2173"/>
        <w:gridCol w:w="831"/>
        <w:gridCol w:w="859"/>
        <w:gridCol w:w="886"/>
        <w:gridCol w:w="830"/>
        <w:gridCol w:w="1172"/>
      </w:tblGrid>
      <w:tr w:rsidR="00842815" w:rsidRPr="004C0F2E" w:rsidTr="00784EE9">
        <w:trPr>
          <w:jc w:val="center"/>
        </w:trPr>
        <w:tc>
          <w:tcPr>
            <w:tcW w:w="785" w:type="dxa"/>
          </w:tcPr>
          <w:p w:rsidR="00842815" w:rsidRPr="004C0F2E" w:rsidRDefault="00842815" w:rsidP="00784EE9">
            <w:pPr>
              <w:jc w:val="center"/>
            </w:pPr>
            <w:r w:rsidRPr="004C0F2E">
              <w:t>№ ОУ</w:t>
            </w:r>
          </w:p>
        </w:tc>
        <w:tc>
          <w:tcPr>
            <w:tcW w:w="2196" w:type="dxa"/>
          </w:tcPr>
          <w:p w:rsidR="00842815" w:rsidRPr="004C0F2E" w:rsidRDefault="00842815" w:rsidP="00784EE9">
            <w:pPr>
              <w:jc w:val="center"/>
            </w:pPr>
            <w:r w:rsidRPr="004C0F2E">
              <w:t>Учитель</w:t>
            </w:r>
          </w:p>
        </w:tc>
        <w:tc>
          <w:tcPr>
            <w:tcW w:w="847" w:type="dxa"/>
          </w:tcPr>
          <w:p w:rsidR="00842815" w:rsidRPr="004C0F2E" w:rsidRDefault="00842815" w:rsidP="00784EE9">
            <w:pPr>
              <w:jc w:val="center"/>
            </w:pPr>
            <w:r w:rsidRPr="004C0F2E">
              <w:t>"5"</w:t>
            </w:r>
          </w:p>
        </w:tc>
        <w:tc>
          <w:tcPr>
            <w:tcW w:w="876" w:type="dxa"/>
          </w:tcPr>
          <w:p w:rsidR="00842815" w:rsidRPr="004C0F2E" w:rsidRDefault="00842815" w:rsidP="00784EE9">
            <w:pPr>
              <w:jc w:val="center"/>
            </w:pPr>
            <w:r w:rsidRPr="004C0F2E">
              <w:t>"4"</w:t>
            </w:r>
          </w:p>
        </w:tc>
        <w:tc>
          <w:tcPr>
            <w:tcW w:w="905" w:type="dxa"/>
          </w:tcPr>
          <w:p w:rsidR="00842815" w:rsidRPr="004C0F2E" w:rsidRDefault="00842815" w:rsidP="00784EE9">
            <w:pPr>
              <w:jc w:val="center"/>
            </w:pPr>
            <w:r w:rsidRPr="004C0F2E">
              <w:t>"3"</w:t>
            </w:r>
          </w:p>
        </w:tc>
        <w:tc>
          <w:tcPr>
            <w:tcW w:w="846" w:type="dxa"/>
          </w:tcPr>
          <w:p w:rsidR="00842815" w:rsidRPr="004C0F2E" w:rsidRDefault="00842815" w:rsidP="00784EE9">
            <w:pPr>
              <w:jc w:val="center"/>
            </w:pPr>
            <w:r w:rsidRPr="004C0F2E">
              <w:t>"2"</w:t>
            </w:r>
          </w:p>
        </w:tc>
        <w:tc>
          <w:tcPr>
            <w:tcW w:w="1071" w:type="dxa"/>
          </w:tcPr>
          <w:p w:rsidR="00842815" w:rsidRPr="004C0F2E" w:rsidRDefault="00842815" w:rsidP="00784EE9">
            <w:pPr>
              <w:jc w:val="center"/>
            </w:pPr>
            <w:r w:rsidRPr="004C0F2E">
              <w:t>% качества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11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4C0F2E">
              <w:rPr>
                <w:sz w:val="22"/>
              </w:rPr>
              <w:t>Докшина Н.В.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14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29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24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59,7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Головатая Т.П.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27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56,5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9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rPr>
                <w:rFonts w:eastAsia="Calibri"/>
              </w:rPr>
              <w:t>Кривошей Е.А.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24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20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54,4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Языджян</w:t>
            </w:r>
            <w:proofErr w:type="spellEnd"/>
            <w:r w:rsidRPr="004C0F2E">
              <w:rPr>
                <w:rFonts w:eastAsia="Calibri"/>
              </w:rPr>
              <w:t xml:space="preserve"> Е.К.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11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21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23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53,3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Попова Л.П.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21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28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53,3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35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proofErr w:type="spellStart"/>
            <w:r w:rsidRPr="004C0F2E">
              <w:t>Селедцова</w:t>
            </w:r>
            <w:proofErr w:type="spellEnd"/>
            <w:r w:rsidRPr="004C0F2E">
              <w:t xml:space="preserve"> Г.В.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29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28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52,2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Поддубняк</w:t>
            </w:r>
            <w:proofErr w:type="spellEnd"/>
            <w:r w:rsidRPr="004C0F2E">
              <w:rPr>
                <w:rFonts w:eastAsia="Calibri"/>
              </w:rPr>
              <w:t xml:space="preserve"> Н.А.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16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9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48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10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tabs>
                <w:tab w:val="left" w:pos="355"/>
              </w:tabs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Косьяненко</w:t>
            </w:r>
            <w:proofErr w:type="spellEnd"/>
            <w:r w:rsidRPr="004C0F2E">
              <w:rPr>
                <w:rFonts w:eastAsia="Calibri"/>
              </w:rPr>
              <w:t xml:space="preserve"> Е.А.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30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35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11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44,6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35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proofErr w:type="spellStart"/>
            <w:r w:rsidRPr="004C0F2E">
              <w:t>Кузьменко</w:t>
            </w:r>
            <w:proofErr w:type="spellEnd"/>
            <w:r w:rsidRPr="004C0F2E">
              <w:t xml:space="preserve"> Ю.М.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12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18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4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43,6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Хуажева</w:t>
            </w:r>
            <w:proofErr w:type="spellEnd"/>
            <w:r w:rsidRPr="004C0F2E">
              <w:rPr>
                <w:rFonts w:eastAsia="Calibri"/>
              </w:rPr>
              <w:t xml:space="preserve"> Л.М.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9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40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51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23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39,8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28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Криушина</w:t>
            </w:r>
            <w:proofErr w:type="spellEnd"/>
            <w:r w:rsidRPr="004C0F2E">
              <w:rPr>
                <w:rFonts w:eastAsia="Calibri"/>
              </w:rPr>
              <w:t xml:space="preserve"> Е.А.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18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24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39,2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11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4C0F2E">
              <w:rPr>
                <w:sz w:val="22"/>
              </w:rPr>
              <w:t>Свистунова</w:t>
            </w:r>
            <w:proofErr w:type="spellEnd"/>
            <w:r w:rsidRPr="004C0F2E">
              <w:rPr>
                <w:sz w:val="22"/>
              </w:rPr>
              <w:t xml:space="preserve"> О.А.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27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38,9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23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Карпенко О.П.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35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52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30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34,4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18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Грязнова В. В.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11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32,5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2196" w:type="dxa"/>
            <w:shd w:val="clear" w:color="auto" w:fill="FFFF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Александрова И.М.</w:t>
            </w:r>
          </w:p>
        </w:tc>
        <w:tc>
          <w:tcPr>
            <w:tcW w:w="847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87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39</w:t>
            </w:r>
          </w:p>
        </w:tc>
        <w:tc>
          <w:tcPr>
            <w:tcW w:w="905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75</w:t>
            </w:r>
          </w:p>
        </w:tc>
        <w:tc>
          <w:tcPr>
            <w:tcW w:w="846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24</w:t>
            </w:r>
          </w:p>
        </w:tc>
        <w:tc>
          <w:tcPr>
            <w:tcW w:w="1071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31,3</w:t>
            </w:r>
          </w:p>
        </w:tc>
      </w:tr>
    </w:tbl>
    <w:p w:rsidR="00842815" w:rsidRPr="00D612D1" w:rsidRDefault="00842815" w:rsidP="002A1D58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2A1D58" w:rsidRPr="00D612D1" w:rsidRDefault="002A1D58" w:rsidP="002A1D58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A12EBF" w:rsidRDefault="00CE4C1F" w:rsidP="00A12EBF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CE4C1F">
        <w:rPr>
          <w:rFonts w:eastAsia="Calibri"/>
          <w:sz w:val="28"/>
          <w:szCs w:val="28"/>
        </w:rPr>
        <w:t>Показатели</w:t>
      </w:r>
      <w:r w:rsidR="002A1D58" w:rsidRPr="00CE4C1F">
        <w:rPr>
          <w:rFonts w:eastAsia="Calibri"/>
          <w:sz w:val="28"/>
          <w:szCs w:val="28"/>
        </w:rPr>
        <w:t xml:space="preserve"> качества знаний выпускников </w:t>
      </w:r>
      <w:r w:rsidR="002A1D58" w:rsidRPr="00CE4C1F">
        <w:rPr>
          <w:rFonts w:eastAsia="Calibri"/>
          <w:sz w:val="28"/>
          <w:szCs w:val="28"/>
          <w:lang w:val="en-US"/>
        </w:rPr>
        <w:t>XI</w:t>
      </w:r>
      <w:r w:rsidR="002A1D58" w:rsidRPr="00CE4C1F">
        <w:rPr>
          <w:rFonts w:eastAsia="Calibri"/>
          <w:sz w:val="28"/>
          <w:szCs w:val="28"/>
        </w:rPr>
        <w:t>(</w:t>
      </w:r>
      <w:r w:rsidR="002A1D58" w:rsidRPr="00CE4C1F">
        <w:rPr>
          <w:rFonts w:eastAsia="Calibri"/>
          <w:sz w:val="28"/>
          <w:szCs w:val="28"/>
          <w:lang w:val="en-US"/>
        </w:rPr>
        <w:t>XII</w:t>
      </w:r>
      <w:r w:rsidR="002A1D58" w:rsidRPr="00CE4C1F">
        <w:rPr>
          <w:rFonts w:eastAsia="Calibri"/>
          <w:sz w:val="28"/>
          <w:szCs w:val="28"/>
        </w:rPr>
        <w:t>) классов по русскому</w:t>
      </w:r>
      <w:r>
        <w:rPr>
          <w:rFonts w:eastAsia="Calibri"/>
          <w:sz w:val="28"/>
          <w:szCs w:val="28"/>
        </w:rPr>
        <w:t xml:space="preserve"> языку</w:t>
      </w:r>
      <w:r w:rsidR="002A1D58" w:rsidRPr="00CE4C1F">
        <w:rPr>
          <w:rFonts w:eastAsia="Calibri"/>
          <w:sz w:val="28"/>
          <w:szCs w:val="28"/>
        </w:rPr>
        <w:t>:</w:t>
      </w:r>
      <w:r w:rsidRPr="00CE4C1F">
        <w:rPr>
          <w:rFonts w:eastAsia="Calibri"/>
          <w:b/>
          <w:sz w:val="28"/>
          <w:szCs w:val="28"/>
        </w:rPr>
        <w:t xml:space="preserve"> </w:t>
      </w:r>
      <w:r w:rsidRPr="00CE4C1F"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 xml:space="preserve">группа </w:t>
      </w:r>
    </w:p>
    <w:p w:rsidR="00842815" w:rsidRDefault="00842815" w:rsidP="00A12EBF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Style w:val="a9"/>
        <w:tblW w:w="7526" w:type="dxa"/>
        <w:jc w:val="center"/>
        <w:tblInd w:w="-743" w:type="dxa"/>
        <w:tblLook w:val="04A0"/>
      </w:tblPr>
      <w:tblGrid>
        <w:gridCol w:w="775"/>
        <w:gridCol w:w="2165"/>
        <w:gridCol w:w="833"/>
        <w:gridCol w:w="861"/>
        <w:gridCol w:w="888"/>
        <w:gridCol w:w="832"/>
        <w:gridCol w:w="1172"/>
      </w:tblGrid>
      <w:tr w:rsidR="00842815" w:rsidRPr="004C0F2E" w:rsidTr="00784EE9">
        <w:trPr>
          <w:jc w:val="center"/>
        </w:trPr>
        <w:tc>
          <w:tcPr>
            <w:tcW w:w="785" w:type="dxa"/>
          </w:tcPr>
          <w:p w:rsidR="00842815" w:rsidRPr="004C0F2E" w:rsidRDefault="00842815" w:rsidP="00784EE9">
            <w:pPr>
              <w:jc w:val="center"/>
            </w:pPr>
            <w:r w:rsidRPr="004C0F2E">
              <w:t>№ ОУ</w:t>
            </w:r>
          </w:p>
        </w:tc>
        <w:tc>
          <w:tcPr>
            <w:tcW w:w="2196" w:type="dxa"/>
          </w:tcPr>
          <w:p w:rsidR="00842815" w:rsidRPr="004C0F2E" w:rsidRDefault="00842815" w:rsidP="00784EE9">
            <w:pPr>
              <w:jc w:val="center"/>
            </w:pPr>
            <w:r w:rsidRPr="004C0F2E">
              <w:t>Учитель</w:t>
            </w:r>
          </w:p>
        </w:tc>
        <w:tc>
          <w:tcPr>
            <w:tcW w:w="847" w:type="dxa"/>
          </w:tcPr>
          <w:p w:rsidR="00842815" w:rsidRPr="004C0F2E" w:rsidRDefault="00842815" w:rsidP="00784EE9">
            <w:pPr>
              <w:jc w:val="center"/>
            </w:pPr>
            <w:r w:rsidRPr="004C0F2E">
              <w:t>"5"</w:t>
            </w:r>
          </w:p>
        </w:tc>
        <w:tc>
          <w:tcPr>
            <w:tcW w:w="876" w:type="dxa"/>
          </w:tcPr>
          <w:p w:rsidR="00842815" w:rsidRPr="004C0F2E" w:rsidRDefault="00842815" w:rsidP="00784EE9">
            <w:pPr>
              <w:jc w:val="center"/>
            </w:pPr>
            <w:r w:rsidRPr="004C0F2E">
              <w:t>"4"</w:t>
            </w:r>
          </w:p>
        </w:tc>
        <w:tc>
          <w:tcPr>
            <w:tcW w:w="905" w:type="dxa"/>
          </w:tcPr>
          <w:p w:rsidR="00842815" w:rsidRPr="004C0F2E" w:rsidRDefault="00842815" w:rsidP="00784EE9">
            <w:pPr>
              <w:jc w:val="center"/>
            </w:pPr>
            <w:r w:rsidRPr="004C0F2E">
              <w:t>"3"</w:t>
            </w:r>
          </w:p>
        </w:tc>
        <w:tc>
          <w:tcPr>
            <w:tcW w:w="846" w:type="dxa"/>
          </w:tcPr>
          <w:p w:rsidR="00842815" w:rsidRPr="004C0F2E" w:rsidRDefault="00842815" w:rsidP="00784EE9">
            <w:pPr>
              <w:jc w:val="center"/>
            </w:pPr>
            <w:r w:rsidRPr="004C0F2E">
              <w:t>"2"</w:t>
            </w:r>
          </w:p>
        </w:tc>
        <w:tc>
          <w:tcPr>
            <w:tcW w:w="1071" w:type="dxa"/>
          </w:tcPr>
          <w:p w:rsidR="00842815" w:rsidRPr="004C0F2E" w:rsidRDefault="00842815" w:rsidP="00784EE9">
            <w:pPr>
              <w:jc w:val="center"/>
            </w:pPr>
            <w:r w:rsidRPr="004C0F2E">
              <w:t>% качества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16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proofErr w:type="spellStart"/>
            <w:r w:rsidRPr="004C0F2E">
              <w:t>Татлок</w:t>
            </w:r>
            <w:proofErr w:type="spellEnd"/>
            <w:r w:rsidRPr="004C0F2E">
              <w:t xml:space="preserve"> Ф.С.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3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10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10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28,9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Жданова Е.А.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27,3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Шатыркина</w:t>
            </w:r>
            <w:proofErr w:type="spellEnd"/>
            <w:r w:rsidRPr="004C0F2E">
              <w:rPr>
                <w:rFonts w:eastAsia="Calibri"/>
              </w:rPr>
              <w:t xml:space="preserve"> Л.В.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29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70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47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23,5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snapToGrid w:val="0"/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Хачатрян</w:t>
            </w:r>
            <w:proofErr w:type="spellEnd"/>
            <w:r w:rsidRPr="004C0F2E">
              <w:rPr>
                <w:rFonts w:eastAsia="Calibri"/>
              </w:rPr>
              <w:t xml:space="preserve"> Т.К.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26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14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14,9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13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tabs>
                <w:tab w:val="left" w:pos="299"/>
              </w:tabs>
              <w:jc w:val="center"/>
            </w:pPr>
            <w:proofErr w:type="spellStart"/>
            <w:r w:rsidRPr="004C0F2E">
              <w:rPr>
                <w:rFonts w:eastAsia="Calibri"/>
              </w:rPr>
              <w:t>Чунтыжева</w:t>
            </w:r>
            <w:proofErr w:type="spellEnd"/>
            <w:r w:rsidRPr="004C0F2E">
              <w:rPr>
                <w:rFonts w:eastAsia="Calibri"/>
              </w:rPr>
              <w:t xml:space="preserve"> И.В./ </w:t>
            </w:r>
            <w:proofErr w:type="spellStart"/>
            <w:r w:rsidRPr="004C0F2E">
              <w:rPr>
                <w:rFonts w:eastAsia="Calibri"/>
              </w:rPr>
              <w:t>Киндсфатер</w:t>
            </w:r>
            <w:proofErr w:type="spellEnd"/>
            <w:r w:rsidRPr="004C0F2E">
              <w:rPr>
                <w:rFonts w:eastAsia="Calibri"/>
              </w:rPr>
              <w:t xml:space="preserve"> Т.А.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14,3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18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proofErr w:type="spellStart"/>
            <w:r w:rsidRPr="004C0F2E">
              <w:rPr>
                <w:rFonts w:eastAsia="Calibri"/>
              </w:rPr>
              <w:t>Бзасежева</w:t>
            </w:r>
            <w:proofErr w:type="spellEnd"/>
            <w:r w:rsidRPr="004C0F2E">
              <w:rPr>
                <w:rFonts w:eastAsia="Calibri"/>
              </w:rPr>
              <w:t xml:space="preserve"> С. И.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0</w:t>
            </w:r>
          </w:p>
        </w:tc>
      </w:tr>
      <w:tr w:rsidR="00842815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ПГ</w:t>
            </w:r>
          </w:p>
        </w:tc>
        <w:tc>
          <w:tcPr>
            <w:tcW w:w="2196" w:type="dxa"/>
            <w:shd w:val="clear" w:color="auto" w:fill="FFC000"/>
          </w:tcPr>
          <w:p w:rsidR="00842815" w:rsidRPr="004C0F2E" w:rsidRDefault="00842815" w:rsidP="00784EE9">
            <w:pPr>
              <w:jc w:val="center"/>
              <w:rPr>
                <w:rFonts w:eastAsia="Calibri"/>
              </w:rPr>
            </w:pPr>
            <w:r w:rsidRPr="004C0F2E">
              <w:rPr>
                <w:rFonts w:eastAsia="Calibri"/>
              </w:rPr>
              <w:t>Барцыц С.Т.</w:t>
            </w:r>
          </w:p>
        </w:tc>
        <w:tc>
          <w:tcPr>
            <w:tcW w:w="847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87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905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9</w:t>
            </w:r>
          </w:p>
        </w:tc>
        <w:tc>
          <w:tcPr>
            <w:tcW w:w="846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0</w:t>
            </w:r>
          </w:p>
        </w:tc>
        <w:tc>
          <w:tcPr>
            <w:tcW w:w="1071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0</w:t>
            </w:r>
          </w:p>
        </w:tc>
      </w:tr>
      <w:tr w:rsidR="00E67E8A" w:rsidRPr="004C0F2E" w:rsidTr="00784EE9">
        <w:trPr>
          <w:jc w:val="center"/>
        </w:trPr>
        <w:tc>
          <w:tcPr>
            <w:tcW w:w="785" w:type="dxa"/>
            <w:shd w:val="clear" w:color="auto" w:fill="FFC000"/>
          </w:tcPr>
          <w:p w:rsidR="00E67E8A" w:rsidRPr="004C0F2E" w:rsidRDefault="00E67E8A" w:rsidP="00784EE9">
            <w:pPr>
              <w:jc w:val="center"/>
            </w:pPr>
            <w:r>
              <w:t>14</w:t>
            </w:r>
          </w:p>
        </w:tc>
        <w:tc>
          <w:tcPr>
            <w:tcW w:w="2196" w:type="dxa"/>
            <w:shd w:val="clear" w:color="auto" w:fill="FFC000"/>
          </w:tcPr>
          <w:p w:rsidR="00E67E8A" w:rsidRPr="004C0F2E" w:rsidRDefault="00E67E8A" w:rsidP="00E67E8A">
            <w:pPr>
              <w:jc w:val="center"/>
              <w:rPr>
                <w:rFonts w:eastAsia="Calibri"/>
              </w:rPr>
            </w:pPr>
            <w:proofErr w:type="spellStart"/>
            <w:r w:rsidRPr="00E67E8A">
              <w:rPr>
                <w:rFonts w:eastAsia="Calibri"/>
                <w:sz w:val="28"/>
                <w:szCs w:val="28"/>
              </w:rPr>
              <w:t>Конжина</w:t>
            </w:r>
            <w:proofErr w:type="spellEnd"/>
            <w:r w:rsidRPr="00E67E8A">
              <w:rPr>
                <w:rFonts w:eastAsia="Calibri"/>
                <w:sz w:val="28"/>
                <w:szCs w:val="28"/>
              </w:rPr>
              <w:t xml:space="preserve"> Т.В.</w:t>
            </w:r>
          </w:p>
        </w:tc>
        <w:tc>
          <w:tcPr>
            <w:tcW w:w="847" w:type="dxa"/>
            <w:shd w:val="clear" w:color="auto" w:fill="FFC000"/>
          </w:tcPr>
          <w:p w:rsidR="00E67E8A" w:rsidRPr="004C0F2E" w:rsidRDefault="00E67E8A" w:rsidP="00784EE9">
            <w:pPr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FFC000"/>
          </w:tcPr>
          <w:p w:rsidR="00E67E8A" w:rsidRPr="004C0F2E" w:rsidRDefault="00E67E8A" w:rsidP="00784EE9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FFC000"/>
          </w:tcPr>
          <w:p w:rsidR="00E67E8A" w:rsidRPr="004C0F2E" w:rsidRDefault="00E67E8A" w:rsidP="00784EE9">
            <w:pPr>
              <w:jc w:val="center"/>
            </w:pPr>
            <w:r>
              <w:t>2</w:t>
            </w:r>
          </w:p>
        </w:tc>
        <w:tc>
          <w:tcPr>
            <w:tcW w:w="846" w:type="dxa"/>
            <w:shd w:val="clear" w:color="auto" w:fill="FFC000"/>
          </w:tcPr>
          <w:p w:rsidR="00E67E8A" w:rsidRPr="004C0F2E" w:rsidRDefault="00E67E8A" w:rsidP="00784EE9">
            <w:pPr>
              <w:jc w:val="center"/>
            </w:pPr>
            <w:r>
              <w:t>8</w:t>
            </w:r>
          </w:p>
        </w:tc>
        <w:tc>
          <w:tcPr>
            <w:tcW w:w="1071" w:type="dxa"/>
            <w:shd w:val="clear" w:color="auto" w:fill="FFC000"/>
          </w:tcPr>
          <w:p w:rsidR="00E67E8A" w:rsidRDefault="00E67E8A" w:rsidP="00784EE9">
            <w:pPr>
              <w:jc w:val="center"/>
            </w:pPr>
            <w:r>
              <w:t>0</w:t>
            </w:r>
          </w:p>
        </w:tc>
      </w:tr>
    </w:tbl>
    <w:p w:rsidR="00A12EBF" w:rsidRDefault="00A12EBF" w:rsidP="00A12EBF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A12EBF" w:rsidRDefault="00A12EBF" w:rsidP="00A12EBF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625FC7" w:rsidRDefault="00367249" w:rsidP="00A12EBF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Кроме того, был определен рейтинг образовательных учреждений (также по группам) по успеваемости</w:t>
      </w:r>
      <w:r w:rsidRPr="00CE4C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выпускников </w:t>
      </w:r>
      <w:r>
        <w:rPr>
          <w:rFonts w:eastAsia="Calibri"/>
          <w:sz w:val="28"/>
          <w:szCs w:val="28"/>
          <w:lang w:val="en-US"/>
        </w:rPr>
        <w:t>XI</w:t>
      </w:r>
      <w:r>
        <w:rPr>
          <w:rFonts w:eastAsia="Calibri"/>
          <w:sz w:val="28"/>
          <w:szCs w:val="28"/>
        </w:rPr>
        <w:t xml:space="preserve"> классов по русскому языку, результаты которого представлены в таблице.</w:t>
      </w:r>
    </w:p>
    <w:p w:rsidR="00367249" w:rsidRPr="00556179" w:rsidRDefault="00367249" w:rsidP="00A12EBF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25FC7">
        <w:rPr>
          <w:rFonts w:eastAsia="Calibri"/>
          <w:b/>
          <w:i/>
          <w:sz w:val="28"/>
          <w:szCs w:val="28"/>
        </w:rPr>
        <w:t xml:space="preserve">слайд </w:t>
      </w:r>
      <w:r w:rsidR="00625FC7" w:rsidRPr="00625FC7">
        <w:rPr>
          <w:rFonts w:eastAsia="Calibri"/>
          <w:b/>
          <w:i/>
          <w:sz w:val="28"/>
          <w:szCs w:val="28"/>
        </w:rPr>
        <w:t>50</w:t>
      </w:r>
    </w:p>
    <w:tbl>
      <w:tblPr>
        <w:tblStyle w:val="a9"/>
        <w:tblpPr w:leftFromText="180" w:rightFromText="180" w:vertAnchor="text" w:tblpY="1"/>
        <w:tblOverlap w:val="never"/>
        <w:tblW w:w="2321" w:type="dxa"/>
        <w:tblInd w:w="4432" w:type="dxa"/>
        <w:tblLook w:val="04A0"/>
      </w:tblPr>
      <w:tblGrid>
        <w:gridCol w:w="588"/>
        <w:gridCol w:w="1733"/>
      </w:tblGrid>
      <w:tr w:rsidR="00842815" w:rsidRPr="004C0F2E" w:rsidTr="00842815">
        <w:tc>
          <w:tcPr>
            <w:tcW w:w="588" w:type="dxa"/>
            <w:shd w:val="clear" w:color="auto" w:fill="auto"/>
          </w:tcPr>
          <w:p w:rsidR="00842815" w:rsidRPr="004C0F2E" w:rsidRDefault="00842815" w:rsidP="00784EE9">
            <w:pPr>
              <w:jc w:val="center"/>
            </w:pPr>
            <w:r w:rsidRPr="004C0F2E">
              <w:t>№ ОУ</w:t>
            </w:r>
          </w:p>
        </w:tc>
        <w:tc>
          <w:tcPr>
            <w:tcW w:w="1733" w:type="dxa"/>
            <w:shd w:val="clear" w:color="auto" w:fill="auto"/>
          </w:tcPr>
          <w:p w:rsidR="00842815" w:rsidRPr="004C0F2E" w:rsidRDefault="00842815" w:rsidP="00784EE9">
            <w:pPr>
              <w:jc w:val="center"/>
            </w:pPr>
            <w:r w:rsidRPr="004C0F2E">
              <w:t>% успеваемости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ПГ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100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34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96,1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22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96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35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91,7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19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91,3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15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91,2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3</w:t>
            </w:r>
          </w:p>
        </w:tc>
        <w:tc>
          <w:tcPr>
            <w:tcW w:w="1733" w:type="dxa"/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90,7</w:t>
            </w:r>
          </w:p>
        </w:tc>
      </w:tr>
      <w:tr w:rsidR="00842815" w:rsidRPr="004C0F2E" w:rsidTr="00842815">
        <w:tc>
          <w:tcPr>
            <w:tcW w:w="588" w:type="dxa"/>
            <w:tcBorders>
              <w:bottom w:val="single" w:sz="4" w:space="0" w:color="auto"/>
            </w:tcBorders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 w:rsidRPr="004C0F2E">
              <w:t>8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92D050"/>
          </w:tcPr>
          <w:p w:rsidR="00842815" w:rsidRPr="004C0F2E" w:rsidRDefault="00842815" w:rsidP="00784EE9">
            <w:pPr>
              <w:jc w:val="center"/>
            </w:pPr>
            <w:r>
              <w:t>90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9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89,5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17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87,5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10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86,7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28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86,3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11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84,6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7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83,3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5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81,3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 w:rsidRPr="004C0F2E">
              <w:t>18</w:t>
            </w:r>
          </w:p>
        </w:tc>
        <w:tc>
          <w:tcPr>
            <w:tcW w:w="1733" w:type="dxa"/>
            <w:shd w:val="clear" w:color="auto" w:fill="FFFF00"/>
          </w:tcPr>
          <w:p w:rsidR="00842815" w:rsidRPr="004C0F2E" w:rsidRDefault="00842815" w:rsidP="00784EE9">
            <w:pPr>
              <w:jc w:val="center"/>
            </w:pPr>
            <w:r>
              <w:t>81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16</w:t>
            </w:r>
          </w:p>
        </w:tc>
        <w:tc>
          <w:tcPr>
            <w:tcW w:w="1733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77,8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23</w:t>
            </w:r>
          </w:p>
        </w:tc>
        <w:tc>
          <w:tcPr>
            <w:tcW w:w="1733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76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2</w:t>
            </w:r>
          </w:p>
        </w:tc>
        <w:tc>
          <w:tcPr>
            <w:tcW w:w="1733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69,3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6</w:t>
            </w:r>
          </w:p>
        </w:tc>
        <w:tc>
          <w:tcPr>
            <w:tcW w:w="1733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68,1</w:t>
            </w:r>
          </w:p>
        </w:tc>
      </w:tr>
      <w:tr w:rsidR="00842815" w:rsidRPr="004C0F2E" w:rsidTr="00842815">
        <w:tc>
          <w:tcPr>
            <w:tcW w:w="588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 w:rsidRPr="004C0F2E">
              <w:t>13</w:t>
            </w:r>
          </w:p>
        </w:tc>
        <w:tc>
          <w:tcPr>
            <w:tcW w:w="1733" w:type="dxa"/>
            <w:shd w:val="clear" w:color="auto" w:fill="FFC000"/>
          </w:tcPr>
          <w:p w:rsidR="00842815" w:rsidRPr="004C0F2E" w:rsidRDefault="00842815" w:rsidP="00784EE9">
            <w:pPr>
              <w:jc w:val="center"/>
            </w:pPr>
            <w:r>
              <w:t>37,1</w:t>
            </w:r>
          </w:p>
        </w:tc>
      </w:tr>
      <w:tr w:rsidR="000300ED" w:rsidRPr="004C0F2E" w:rsidTr="00842815">
        <w:tc>
          <w:tcPr>
            <w:tcW w:w="588" w:type="dxa"/>
            <w:shd w:val="clear" w:color="auto" w:fill="FFC000"/>
          </w:tcPr>
          <w:p w:rsidR="000300ED" w:rsidRPr="004C0F2E" w:rsidRDefault="000300ED" w:rsidP="00784EE9">
            <w:pPr>
              <w:jc w:val="center"/>
            </w:pPr>
            <w:r>
              <w:t>14</w:t>
            </w:r>
          </w:p>
        </w:tc>
        <w:tc>
          <w:tcPr>
            <w:tcW w:w="1733" w:type="dxa"/>
            <w:shd w:val="clear" w:color="auto" w:fill="FFC000"/>
          </w:tcPr>
          <w:p w:rsidR="000300ED" w:rsidRDefault="00E67E8A" w:rsidP="00784EE9">
            <w:pPr>
              <w:jc w:val="center"/>
            </w:pPr>
            <w:r>
              <w:t>20</w:t>
            </w:r>
          </w:p>
        </w:tc>
      </w:tr>
    </w:tbl>
    <w:p w:rsidR="00367249" w:rsidRPr="00556179" w:rsidRDefault="00367249" w:rsidP="00367249">
      <w:pPr>
        <w:ind w:firstLine="567"/>
        <w:jc w:val="both"/>
        <w:rPr>
          <w:rFonts w:eastAsia="Calibri"/>
          <w:sz w:val="28"/>
          <w:szCs w:val="28"/>
        </w:rPr>
      </w:pPr>
    </w:p>
    <w:p w:rsidR="00F62513" w:rsidRPr="00367249" w:rsidRDefault="00F62513" w:rsidP="00F62513">
      <w:pPr>
        <w:tabs>
          <w:tab w:val="left" w:pos="3443"/>
        </w:tabs>
        <w:jc w:val="both"/>
        <w:rPr>
          <w:rFonts w:eastAsia="Calibri"/>
          <w:sz w:val="28"/>
          <w:szCs w:val="28"/>
          <w:lang w:eastAsia="ar-SA"/>
        </w:rPr>
      </w:pPr>
    </w:p>
    <w:p w:rsidR="00F62513" w:rsidRPr="00D612D1" w:rsidRDefault="00F62513" w:rsidP="004B71C7">
      <w:pPr>
        <w:tabs>
          <w:tab w:val="left" w:pos="3443"/>
        </w:tabs>
        <w:ind w:firstLine="426"/>
        <w:jc w:val="both"/>
        <w:rPr>
          <w:rFonts w:eastAsia="Calibri"/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0300ED" w:rsidRDefault="000300ED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842815" w:rsidRDefault="00842815" w:rsidP="00D612D1">
      <w:pPr>
        <w:tabs>
          <w:tab w:val="left" w:pos="3443"/>
        </w:tabs>
        <w:ind w:firstLine="709"/>
        <w:jc w:val="both"/>
        <w:rPr>
          <w:sz w:val="28"/>
          <w:szCs w:val="28"/>
        </w:rPr>
      </w:pPr>
    </w:p>
    <w:p w:rsidR="00D612D1" w:rsidRPr="00D612D1" w:rsidRDefault="00625FC7" w:rsidP="00D612D1">
      <w:pPr>
        <w:tabs>
          <w:tab w:val="left" w:pos="3443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25FC7">
        <w:rPr>
          <w:b/>
          <w:i/>
          <w:sz w:val="28"/>
          <w:szCs w:val="28"/>
        </w:rPr>
        <w:t>слайд 5</w:t>
      </w:r>
      <w:r>
        <w:rPr>
          <w:b/>
          <w:i/>
          <w:sz w:val="28"/>
          <w:szCs w:val="28"/>
        </w:rPr>
        <w:t>1</w:t>
      </w:r>
      <w:r w:rsidR="0058114A" w:rsidRPr="00D612D1">
        <w:rPr>
          <w:sz w:val="28"/>
          <w:szCs w:val="28"/>
        </w:rPr>
        <w:t xml:space="preserve"> </w:t>
      </w:r>
      <w:r w:rsidR="00D612D1" w:rsidRPr="00D612D1">
        <w:rPr>
          <w:rFonts w:eastAsia="Calibri"/>
          <w:sz w:val="28"/>
          <w:szCs w:val="28"/>
        </w:rPr>
        <w:t xml:space="preserve">На основании вышеизложенного  можно </w:t>
      </w:r>
      <w:r w:rsidR="00D612D1" w:rsidRPr="00D612D1">
        <w:rPr>
          <w:rFonts w:eastAsia="Calibri"/>
          <w:sz w:val="28"/>
          <w:szCs w:val="28"/>
          <w:lang w:eastAsia="ar-SA"/>
        </w:rPr>
        <w:t>сформулировать основные выводы и рекомендации:</w:t>
      </w:r>
    </w:p>
    <w:p w:rsidR="00D612D1" w:rsidRPr="00D612D1" w:rsidRDefault="00D612D1" w:rsidP="00A00ECD">
      <w:pPr>
        <w:widowControl w:val="0"/>
        <w:ind w:firstLine="1134"/>
        <w:jc w:val="both"/>
        <w:rPr>
          <w:rFonts w:eastAsia="Calibri"/>
          <w:sz w:val="28"/>
          <w:szCs w:val="28"/>
          <w:lang w:eastAsia="ar-SA"/>
        </w:rPr>
      </w:pPr>
      <w:r w:rsidRPr="00D612D1">
        <w:rPr>
          <w:rFonts w:eastAsia="Calibri"/>
          <w:sz w:val="28"/>
          <w:szCs w:val="28"/>
          <w:lang w:eastAsia="ar-SA"/>
        </w:rPr>
        <w:t xml:space="preserve">1.Организация и проведение диагностических работ </w:t>
      </w:r>
      <w:r w:rsidRPr="00D612D1">
        <w:rPr>
          <w:sz w:val="28"/>
          <w:szCs w:val="28"/>
        </w:rPr>
        <w:t xml:space="preserve">для выпускников  </w:t>
      </w:r>
      <w:r w:rsidRPr="00D612D1">
        <w:rPr>
          <w:sz w:val="28"/>
          <w:szCs w:val="28"/>
          <w:lang w:val="en-US"/>
        </w:rPr>
        <w:t>IX</w:t>
      </w:r>
      <w:r w:rsidRPr="00D612D1">
        <w:rPr>
          <w:sz w:val="28"/>
          <w:szCs w:val="28"/>
        </w:rPr>
        <w:t xml:space="preserve"> и </w:t>
      </w:r>
      <w:r w:rsidRPr="00D612D1">
        <w:rPr>
          <w:sz w:val="28"/>
          <w:szCs w:val="28"/>
          <w:lang w:val="en-US"/>
        </w:rPr>
        <w:t>XI</w:t>
      </w:r>
      <w:r w:rsidRPr="00D612D1">
        <w:rPr>
          <w:sz w:val="28"/>
          <w:szCs w:val="28"/>
        </w:rPr>
        <w:t xml:space="preserve"> (</w:t>
      </w:r>
      <w:r w:rsidRPr="00D612D1">
        <w:rPr>
          <w:sz w:val="28"/>
          <w:szCs w:val="28"/>
          <w:lang w:val="en-US"/>
        </w:rPr>
        <w:t>XII</w:t>
      </w:r>
      <w:r w:rsidRPr="00D612D1">
        <w:rPr>
          <w:sz w:val="28"/>
          <w:szCs w:val="28"/>
        </w:rPr>
        <w:t xml:space="preserve">)  классов  общеобразовательных учреждений г. Майкопа </w:t>
      </w:r>
      <w:r w:rsidRPr="00D612D1">
        <w:rPr>
          <w:rFonts w:eastAsia="Calibri"/>
          <w:sz w:val="28"/>
          <w:szCs w:val="28"/>
          <w:lang w:eastAsia="ar-SA"/>
        </w:rPr>
        <w:t>по русскому языку и математике, а   также  участие их  в репетиционных экзаменах в течение учебного года, на наш взгляд, дали  возможность определить  не только уровень знан</w:t>
      </w:r>
      <w:r w:rsidR="00E73C20">
        <w:rPr>
          <w:rFonts w:eastAsia="Calibri"/>
          <w:sz w:val="28"/>
          <w:szCs w:val="28"/>
          <w:lang w:eastAsia="ar-SA"/>
        </w:rPr>
        <w:t>ий учащихся, выделив категорию учащихся</w:t>
      </w:r>
      <w:r w:rsidRPr="00D612D1">
        <w:rPr>
          <w:rFonts w:eastAsia="Calibri"/>
          <w:sz w:val="28"/>
          <w:szCs w:val="28"/>
          <w:lang w:eastAsia="ar-SA"/>
        </w:rPr>
        <w:t xml:space="preserve"> «группы риска», но и определить  качество преподавания  данных учебных предметов, выявить проблемы  и принять меры по их решению.</w:t>
      </w:r>
    </w:p>
    <w:p w:rsidR="00D612D1" w:rsidRDefault="00D612D1" w:rsidP="00A00ECD">
      <w:pPr>
        <w:ind w:left="567" w:firstLine="567"/>
        <w:jc w:val="both"/>
        <w:rPr>
          <w:sz w:val="28"/>
          <w:szCs w:val="28"/>
        </w:rPr>
      </w:pPr>
      <w:r w:rsidRPr="00D612D1">
        <w:rPr>
          <w:rFonts w:eastAsia="Calibri"/>
          <w:sz w:val="28"/>
          <w:szCs w:val="28"/>
          <w:lang w:eastAsia="ar-SA"/>
        </w:rPr>
        <w:t xml:space="preserve">2. </w:t>
      </w:r>
      <w:r w:rsidR="00D66489">
        <w:rPr>
          <w:rFonts w:eastAsia="Calibri"/>
          <w:sz w:val="28"/>
          <w:szCs w:val="28"/>
          <w:lang w:eastAsia="ar-SA"/>
        </w:rPr>
        <w:t>Р</w:t>
      </w:r>
      <w:r w:rsidRPr="00D612D1">
        <w:rPr>
          <w:sz w:val="28"/>
          <w:szCs w:val="28"/>
        </w:rPr>
        <w:t xml:space="preserve">уководителям ОУ усилить контроль за подготовкой выпускников к ГИА, особое внимание обратив на работу с </w:t>
      </w:r>
      <w:r w:rsidR="00D66489" w:rsidRPr="00D612D1">
        <w:rPr>
          <w:sz w:val="28"/>
          <w:szCs w:val="28"/>
        </w:rPr>
        <w:t>обучающимися</w:t>
      </w:r>
      <w:r w:rsidRPr="00D612D1">
        <w:rPr>
          <w:sz w:val="28"/>
          <w:szCs w:val="28"/>
        </w:rPr>
        <w:t xml:space="preserve"> «группы риска»;</w:t>
      </w:r>
      <w:r w:rsidR="00D66489">
        <w:rPr>
          <w:sz w:val="28"/>
          <w:szCs w:val="28"/>
        </w:rPr>
        <w:t xml:space="preserve"> по заполнению бланков регистрации; работу школьного психолога с целью предотвращения стрессовых ситуаций на экзамене.</w:t>
      </w:r>
    </w:p>
    <w:p w:rsidR="0058114A" w:rsidRDefault="0058114A" w:rsidP="0058114A">
      <w:pPr>
        <w:ind w:firstLine="567"/>
        <w:jc w:val="both"/>
        <w:rPr>
          <w:sz w:val="28"/>
          <w:szCs w:val="28"/>
        </w:rPr>
      </w:pPr>
    </w:p>
    <w:sectPr w:rsidR="0058114A" w:rsidSect="00D66489">
      <w:footerReference w:type="default" r:id="rId3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A9" w:rsidRDefault="008B44A9" w:rsidP="002D1113">
      <w:r>
        <w:separator/>
      </w:r>
    </w:p>
  </w:endnote>
  <w:endnote w:type="continuationSeparator" w:id="0">
    <w:p w:rsidR="008B44A9" w:rsidRDefault="008B44A9" w:rsidP="002D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R Cyr 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03"/>
      <w:docPartObj>
        <w:docPartGallery w:val="Page Numbers (Bottom of Page)"/>
        <w:docPartUnique/>
      </w:docPartObj>
    </w:sdtPr>
    <w:sdtContent>
      <w:p w:rsidR="00E67E8A" w:rsidRDefault="00E67E8A">
        <w:pPr>
          <w:pStyle w:val="a7"/>
          <w:jc w:val="center"/>
        </w:pPr>
        <w:fldSimple w:instr=" PAGE   \* MERGEFORMAT ">
          <w:r w:rsidR="00625FC7">
            <w:rPr>
              <w:noProof/>
            </w:rPr>
            <w:t>28</w:t>
          </w:r>
        </w:fldSimple>
      </w:p>
    </w:sdtContent>
  </w:sdt>
  <w:p w:rsidR="00E67E8A" w:rsidRDefault="00E67E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A9" w:rsidRDefault="008B44A9" w:rsidP="002D1113">
      <w:r>
        <w:separator/>
      </w:r>
    </w:p>
  </w:footnote>
  <w:footnote w:type="continuationSeparator" w:id="0">
    <w:p w:rsidR="008B44A9" w:rsidRDefault="008B44A9" w:rsidP="002D1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07"/>
    <w:rsid w:val="00014E45"/>
    <w:rsid w:val="000300ED"/>
    <w:rsid w:val="00060431"/>
    <w:rsid w:val="0008237D"/>
    <w:rsid w:val="000869D4"/>
    <w:rsid w:val="00092849"/>
    <w:rsid w:val="000A1559"/>
    <w:rsid w:val="000A592C"/>
    <w:rsid w:val="000B6B74"/>
    <w:rsid w:val="000D77A6"/>
    <w:rsid w:val="000D78B6"/>
    <w:rsid w:val="00117B37"/>
    <w:rsid w:val="00117BBE"/>
    <w:rsid w:val="00150281"/>
    <w:rsid w:val="00155EC4"/>
    <w:rsid w:val="001910AA"/>
    <w:rsid w:val="001A3FED"/>
    <w:rsid w:val="001C0F92"/>
    <w:rsid w:val="001C30E6"/>
    <w:rsid w:val="001E539D"/>
    <w:rsid w:val="00226A71"/>
    <w:rsid w:val="00226E65"/>
    <w:rsid w:val="00236ECC"/>
    <w:rsid w:val="0025053A"/>
    <w:rsid w:val="00256276"/>
    <w:rsid w:val="002A1D58"/>
    <w:rsid w:val="002A7C88"/>
    <w:rsid w:val="002B2C6B"/>
    <w:rsid w:val="002B7632"/>
    <w:rsid w:val="002D1113"/>
    <w:rsid w:val="002E18DA"/>
    <w:rsid w:val="002F01DF"/>
    <w:rsid w:val="0030491D"/>
    <w:rsid w:val="00337B83"/>
    <w:rsid w:val="00347DC3"/>
    <w:rsid w:val="00354E8F"/>
    <w:rsid w:val="00367249"/>
    <w:rsid w:val="00372259"/>
    <w:rsid w:val="00376372"/>
    <w:rsid w:val="0038251A"/>
    <w:rsid w:val="003854B7"/>
    <w:rsid w:val="003C4E9E"/>
    <w:rsid w:val="003C5C17"/>
    <w:rsid w:val="003C6D7B"/>
    <w:rsid w:val="0041240D"/>
    <w:rsid w:val="004261BD"/>
    <w:rsid w:val="00431F7B"/>
    <w:rsid w:val="00434326"/>
    <w:rsid w:val="0046293D"/>
    <w:rsid w:val="004635AE"/>
    <w:rsid w:val="004A5083"/>
    <w:rsid w:val="004B714B"/>
    <w:rsid w:val="004B71C7"/>
    <w:rsid w:val="004C03DA"/>
    <w:rsid w:val="00503C04"/>
    <w:rsid w:val="00515C47"/>
    <w:rsid w:val="0052613C"/>
    <w:rsid w:val="00556179"/>
    <w:rsid w:val="00557B17"/>
    <w:rsid w:val="00570D1F"/>
    <w:rsid w:val="00580FA5"/>
    <w:rsid w:val="0058114A"/>
    <w:rsid w:val="00591284"/>
    <w:rsid w:val="005A36D4"/>
    <w:rsid w:val="005B085C"/>
    <w:rsid w:val="005C0D04"/>
    <w:rsid w:val="005D1C71"/>
    <w:rsid w:val="005D243B"/>
    <w:rsid w:val="005D27D6"/>
    <w:rsid w:val="00614209"/>
    <w:rsid w:val="00625FC7"/>
    <w:rsid w:val="006331DA"/>
    <w:rsid w:val="006520E8"/>
    <w:rsid w:val="00687E08"/>
    <w:rsid w:val="006C17F8"/>
    <w:rsid w:val="006E1C3C"/>
    <w:rsid w:val="00705EFB"/>
    <w:rsid w:val="00710CD0"/>
    <w:rsid w:val="0071456A"/>
    <w:rsid w:val="007600BD"/>
    <w:rsid w:val="007819D9"/>
    <w:rsid w:val="00784EE9"/>
    <w:rsid w:val="007A5C61"/>
    <w:rsid w:val="007B0A36"/>
    <w:rsid w:val="007B55AA"/>
    <w:rsid w:val="007D73DE"/>
    <w:rsid w:val="007E7A26"/>
    <w:rsid w:val="007F59AE"/>
    <w:rsid w:val="00842815"/>
    <w:rsid w:val="008741B5"/>
    <w:rsid w:val="008A165C"/>
    <w:rsid w:val="008A32ED"/>
    <w:rsid w:val="008B44A9"/>
    <w:rsid w:val="008D16DC"/>
    <w:rsid w:val="008E0D71"/>
    <w:rsid w:val="008E7B5F"/>
    <w:rsid w:val="009357BF"/>
    <w:rsid w:val="00960EB1"/>
    <w:rsid w:val="00983CF8"/>
    <w:rsid w:val="009859A0"/>
    <w:rsid w:val="00987B54"/>
    <w:rsid w:val="009A0D12"/>
    <w:rsid w:val="009A3CA0"/>
    <w:rsid w:val="009C20B5"/>
    <w:rsid w:val="009E76F8"/>
    <w:rsid w:val="009F3C72"/>
    <w:rsid w:val="00A00ECD"/>
    <w:rsid w:val="00A07A5C"/>
    <w:rsid w:val="00A12EBF"/>
    <w:rsid w:val="00A21FCC"/>
    <w:rsid w:val="00A220CB"/>
    <w:rsid w:val="00A54467"/>
    <w:rsid w:val="00A62592"/>
    <w:rsid w:val="00A9645B"/>
    <w:rsid w:val="00AE183A"/>
    <w:rsid w:val="00AE381C"/>
    <w:rsid w:val="00B01007"/>
    <w:rsid w:val="00B058F6"/>
    <w:rsid w:val="00B26E99"/>
    <w:rsid w:val="00B32D78"/>
    <w:rsid w:val="00B34E99"/>
    <w:rsid w:val="00B61E90"/>
    <w:rsid w:val="00B75984"/>
    <w:rsid w:val="00B76CD5"/>
    <w:rsid w:val="00BF4F29"/>
    <w:rsid w:val="00C0798C"/>
    <w:rsid w:val="00C22988"/>
    <w:rsid w:val="00C240F0"/>
    <w:rsid w:val="00C647B0"/>
    <w:rsid w:val="00C64DA7"/>
    <w:rsid w:val="00C73FE9"/>
    <w:rsid w:val="00CC0239"/>
    <w:rsid w:val="00CE4C1F"/>
    <w:rsid w:val="00CF1CF8"/>
    <w:rsid w:val="00D0576E"/>
    <w:rsid w:val="00D05B1E"/>
    <w:rsid w:val="00D33343"/>
    <w:rsid w:val="00D444BA"/>
    <w:rsid w:val="00D612D1"/>
    <w:rsid w:val="00D66489"/>
    <w:rsid w:val="00D67DF7"/>
    <w:rsid w:val="00D90A6A"/>
    <w:rsid w:val="00DA0B25"/>
    <w:rsid w:val="00DA7B78"/>
    <w:rsid w:val="00DC2215"/>
    <w:rsid w:val="00DE3376"/>
    <w:rsid w:val="00DE4A27"/>
    <w:rsid w:val="00E262A9"/>
    <w:rsid w:val="00E428AA"/>
    <w:rsid w:val="00E64F11"/>
    <w:rsid w:val="00E67E8A"/>
    <w:rsid w:val="00E73C20"/>
    <w:rsid w:val="00E74677"/>
    <w:rsid w:val="00E96E04"/>
    <w:rsid w:val="00EB0C78"/>
    <w:rsid w:val="00EC46EC"/>
    <w:rsid w:val="00EE40CC"/>
    <w:rsid w:val="00EF5DA9"/>
    <w:rsid w:val="00EF78C7"/>
    <w:rsid w:val="00F02929"/>
    <w:rsid w:val="00F32C51"/>
    <w:rsid w:val="00F52C96"/>
    <w:rsid w:val="00F62513"/>
    <w:rsid w:val="00FB3B13"/>
    <w:rsid w:val="00FB5804"/>
    <w:rsid w:val="00FE71AB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1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1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1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113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9">
    <w:name w:val="Table Grid"/>
    <w:basedOn w:val="a1"/>
    <w:uiPriority w:val="59"/>
    <w:rsid w:val="000A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12EB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9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0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1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14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Оценки, полученные выпускниками за первую диагностическую работу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диагностическую работу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176</c:v>
                </c:pt>
                <c:pt idx="2">
                  <c:v>546</c:v>
                </c:pt>
                <c:pt idx="3">
                  <c:v>440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5.3240740740740741E-2"/>
          <c:y val="0.31277152855893015"/>
          <c:w val="0.90492016622922133"/>
          <c:h val="0.6443969503812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Оценки,полученные выпускниками за вторую диагностическую работу по математике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98</c:v>
                </c:pt>
                <c:pt idx="2">
                  <c:v>532</c:v>
                </c:pt>
                <c:pt idx="3">
                  <c:v>541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Оценки,полученные выпускниками за вторую диагностическую работу по математике (в %)</a:t>
            </a:r>
          </a:p>
        </c:rich>
      </c:tx>
      <c:layout>
        <c:manualLayout>
          <c:xMode val="edge"/>
          <c:yMode val="edge"/>
          <c:x val="0.16661453776611271"/>
          <c:y val="4.365079365079370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3240740740740741E-2"/>
          <c:y val="0.31277152855893015"/>
          <c:w val="0.90492016622922133"/>
          <c:h val="0.6443969503812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Оценки,полученные выпускниками за вторую диагностическую работу по математике</c:v>
                </c:pt>
              </c:strCache>
            </c:strRef>
          </c:tx>
          <c:explosion val="25"/>
          <c:dLbls>
            <c:dLbl>
              <c:idx val="0"/>
              <c:dLblPos val="inEnd"/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1.6</c:v>
                </c:pt>
                <c:pt idx="1">
                  <c:v>8.2000000000000011</c:v>
                </c:pt>
                <c:pt idx="2">
                  <c:v>44.6</c:v>
                </c:pt>
                <c:pt idx="3">
                  <c:v>45.4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репетиционный экзамен по алгебре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</c:v>
                </c:pt>
                <c:pt idx="1">
                  <c:v>53</c:v>
                </c:pt>
                <c:pt idx="2">
                  <c:v>752</c:v>
                </c:pt>
                <c:pt idx="3">
                  <c:v>315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по геометрии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184</c:v>
                </c:pt>
                <c:pt idx="2">
                  <c:v>551</c:v>
                </c:pt>
                <c:pt idx="3">
                  <c:v>492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16.600000000000001</c:v>
                </c:pt>
              </c:numCache>
            </c:numRef>
          </c:val>
        </c:ser>
        <c:axId val="76017664"/>
        <c:axId val="76019200"/>
      </c:barChart>
      <c:catAx>
        <c:axId val="76017664"/>
        <c:scaling>
          <c:orientation val="minMax"/>
        </c:scaling>
        <c:axPos val="b"/>
        <c:numFmt formatCode="General" sourceLinked="1"/>
        <c:tickLblPos val="nextTo"/>
        <c:crossAx val="76019200"/>
        <c:crosses val="autoZero"/>
        <c:auto val="1"/>
        <c:lblAlgn val="ctr"/>
        <c:lblOffset val="100"/>
      </c:catAx>
      <c:valAx>
        <c:axId val="76019200"/>
        <c:scaling>
          <c:orientation val="minMax"/>
        </c:scaling>
        <c:axPos val="l"/>
        <c:majorGridlines/>
        <c:numFmt formatCode="General" sourceLinked="1"/>
        <c:tickLblPos val="nextTo"/>
        <c:crossAx val="76017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оценок</a:t>
            </a:r>
          </a:p>
        </c:rich>
      </c:tx>
      <c:layout>
        <c:manualLayout>
          <c:xMode val="edge"/>
          <c:yMode val="edge"/>
          <c:x val="0.25052394018929458"/>
          <c:y val="1.6692746344518623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34343434343442"/>
          <c:y val="0.15851602799386721"/>
          <c:w val="0.75423248230334861"/>
          <c:h val="0.8146845563836983"/>
        </c:manualLayout>
      </c:layout>
      <c:pie3D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Лист1!$A$28:$D$28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Лист1!$A$29:$D$29</c:f>
              <c:numCache>
                <c:formatCode>General</c:formatCode>
                <c:ptCount val="4"/>
                <c:pt idx="0">
                  <c:v>17</c:v>
                </c:pt>
                <c:pt idx="1">
                  <c:v>43</c:v>
                </c:pt>
                <c:pt idx="2">
                  <c:v>395</c:v>
                </c:pt>
                <c:pt idx="3">
                  <c:v>289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учащихся в %</c:v>
                </c:pt>
              </c:strCache>
            </c:strRef>
          </c:tx>
          <c:dLbls>
            <c:dLbl>
              <c:idx val="1"/>
              <c:layout>
                <c:manualLayout>
                  <c:x val="-1.5824402158063581E-2"/>
                  <c:y val="1.01096737907761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9.8817257217847759E-2"/>
                  <c:y val="-0.2063551431071123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825605132684E-2"/>
                  <c:y val="-2.73915760529934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0.05</c:v>
                </c:pt>
                <c:pt idx="2">
                  <c:v>0.54</c:v>
                </c:pt>
                <c:pt idx="3">
                  <c:v>0.38000000000000123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7676679303975888E-2"/>
          <c:y val="0.22781359278730712"/>
          <c:w val="0.7600676582093937"/>
          <c:h val="0.67720278167645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оценок</c:v>
                </c:pt>
              </c:strCache>
            </c:strRef>
          </c:tx>
          <c:dLbls>
            <c:dLbl>
              <c:idx val="0"/>
              <c:layout>
                <c:manualLayout>
                  <c:x val="-4.3852143482064655E-2"/>
                  <c:y val="4.09892872152313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0886167006902064E-2"/>
                  <c:y val="-1.80875577863944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9.8817257217847759E-2"/>
                  <c:y val="-0.2063551431071123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825605132684E-2"/>
                  <c:y val="-2.73915760529934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99</c:v>
                </c:pt>
                <c:pt idx="2">
                  <c:v>329</c:v>
                </c:pt>
                <c:pt idx="3">
                  <c:v>229</c:v>
                </c:pt>
              </c:numCache>
            </c:numRef>
          </c:val>
        </c:ser>
      </c:pie3DChart>
      <c:spPr>
        <a:noFill/>
        <a:ln w="2539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учащихся в %</c:v>
                </c:pt>
              </c:strCache>
            </c:strRef>
          </c:tx>
          <c:dLbls>
            <c:dLbl>
              <c:idx val="0"/>
              <c:layout>
                <c:manualLayout>
                  <c:x val="-4.5665208515602219E-2"/>
                  <c:y val="-1.90562282433729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5.9478954019636819E-3"/>
                  <c:y val="6.081309322739526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9.8817257217847759E-2"/>
                  <c:y val="-0.2063551431071123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825605132684E-2"/>
                  <c:y val="-2.73915760529934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0.14000000000000001</c:v>
                </c:pt>
                <c:pt idx="2">
                  <c:v>0.46</c:v>
                </c:pt>
                <c:pt idx="3">
                  <c:v>0.32000000000000123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БАЗОВЫЙ</a:t>
            </a:r>
          </a:p>
          <a:p>
            <a:pPr>
              <a:defRPr/>
            </a:pPr>
            <a:r>
              <a:rPr lang="ru-RU"/>
              <a:t>общее количество оценок</a:t>
            </a:r>
          </a:p>
        </c:rich>
      </c:tx>
      <c:layout>
        <c:manualLayout>
          <c:xMode val="edge"/>
          <c:yMode val="edge"/>
          <c:x val="0.23618041953297156"/>
          <c:y val="2.424242424242422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750371471025271"/>
          <c:y val="0.24757281553398058"/>
          <c:w val="0.62109955423477436"/>
          <c:h val="0.63349514563106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оценок</c:v>
                </c:pt>
              </c:strCache>
            </c:strRef>
          </c:tx>
          <c:dLbls>
            <c:dLbl>
              <c:idx val="0"/>
              <c:layout>
                <c:manualLayout>
                  <c:x val="-1.1661687638895831E-2"/>
                  <c:y val="2.02605583392983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0886167006902059E-2"/>
                  <c:y val="-1.80875577863944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2.2516176153466152E-2"/>
                  <c:y val="-0.2588807762666050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10637129677904157"/>
                  <c:y val="-5.56748588244650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65</c:v>
                </c:pt>
                <c:pt idx="2">
                  <c:v>65</c:v>
                </c:pt>
                <c:pt idx="3">
                  <c:v>50</c:v>
                </c:pt>
              </c:numCache>
            </c:numRef>
          </c:val>
        </c:ser>
      </c:pie3DChart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92719167904903643"/>
          <c:y val="0.47330097087378803"/>
          <c:w val="5.4977711738484404E-2"/>
          <c:h val="0.2888349514563107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Оценки, полученные выпускниками за первую диагностическую работу (в 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834916152522267E-2"/>
          <c:y val="0.30698330885756436"/>
          <c:w val="0.76021959092123459"/>
          <c:h val="0.599510675055094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диагностическую работу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5%</a:t>
                    </a:r>
                  </a:p>
                </c:rich>
              </c:tx>
              <c:spPr/>
            </c:dLbl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0.45</c:v>
                </c:pt>
                <c:pt idx="2">
                  <c:v>0.14000000000000001</c:v>
                </c:pt>
                <c:pt idx="3" formatCode="0.0%">
                  <c:v>0.05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ПРОФИЛЬНЫЙ</a:t>
            </a:r>
          </a:p>
          <a:p>
            <a:pPr>
              <a:defRPr/>
            </a:pPr>
            <a:r>
              <a:rPr lang="ru-RU"/>
              <a:t>общее количество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5601783060921331"/>
          <c:y val="0.24757281553398058"/>
          <c:w val="0.62407132243685304"/>
          <c:h val="0.63349514563106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оценок</c:v>
                </c:pt>
              </c:strCache>
            </c:strRef>
          </c:tx>
          <c:dLbls>
            <c:dLbl>
              <c:idx val="0"/>
              <c:layout>
                <c:manualLayout>
                  <c:x val="-4.3852143482064655E-2"/>
                  <c:y val="4.09892872152313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0886167006902064E-2"/>
                  <c:y val="-1.80875577863944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2.30461199263928E-4"/>
                  <c:y val="-0.2588807762666052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770815501186E-2"/>
                  <c:y val="-1.1230096237970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110</c:v>
                </c:pt>
                <c:pt idx="2">
                  <c:v>271</c:v>
                </c:pt>
                <c:pt idx="3">
                  <c:v>123</c:v>
                </c:pt>
              </c:numCache>
            </c:numRef>
          </c:val>
        </c:ser>
      </c:pie3DChart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92719167904903665"/>
          <c:y val="0.47330097087378825"/>
          <c:w val="5.4977711738484404E-2"/>
          <c:h val="0.28883495145631072"/>
        </c:manualLayout>
      </c:layout>
    </c:legend>
    <c:plotVisOnly val="1"/>
    <c:dispBlanksAs val="zero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БАЗОВЫЙ</a:t>
            </a:r>
          </a:p>
          <a:p>
            <a:pPr>
              <a:defRPr/>
            </a:pPr>
            <a:r>
              <a:rPr lang="ru-RU"/>
              <a:t>оценки учащихся в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722139673105567"/>
          <c:y val="0.33252427184466443"/>
          <c:w val="0.53937592867756312"/>
          <c:h val="0.55097087378640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учащихся в %</c:v>
                </c:pt>
              </c:strCache>
            </c:strRef>
          </c:tx>
          <c:dLbls>
            <c:dLbl>
              <c:idx val="0"/>
              <c:layout>
                <c:manualLayout>
                  <c:x val="-4.5665208515602219E-2"/>
                  <c:y val="-1.90562282433729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832887943993651E-2"/>
                  <c:y val="-2.62422651713991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563795052532343E-2"/>
                  <c:y val="-0.262921180307008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770815501186E-2"/>
                  <c:y val="-1.1230096237970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0.34</c:v>
                </c:pt>
                <c:pt idx="2">
                  <c:v>0.34</c:v>
                </c:pt>
                <c:pt idx="3">
                  <c:v>0.26</c:v>
                </c:pt>
              </c:numCache>
            </c:numRef>
          </c:val>
        </c:ser>
      </c:pie3DChart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92719167904903643"/>
          <c:y val="0.47815533980582531"/>
          <c:w val="5.4977711738484404E-2"/>
          <c:h val="0.28883495145631072"/>
        </c:manualLayout>
      </c:layout>
    </c:legend>
    <c:plotVisOnly val="1"/>
    <c:dispBlanksAs val="zero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ПРОФИЛЬНЫЙ</a:t>
            </a:r>
          </a:p>
          <a:p>
            <a:pPr>
              <a:defRPr/>
            </a:pPr>
            <a:r>
              <a:rPr lang="ru-RU"/>
              <a:t>оценки учащихся в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722139673105567"/>
          <c:y val="0.33252427184466443"/>
          <c:w val="0.53937592867756312"/>
          <c:h val="0.55097087378640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учащихся в %</c:v>
                </c:pt>
              </c:strCache>
            </c:strRef>
          </c:tx>
          <c:dLbls>
            <c:dLbl>
              <c:idx val="0"/>
              <c:layout>
                <c:manualLayout>
                  <c:x val="-4.5665208515602219E-2"/>
                  <c:y val="-1.90562282433729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832887943993651E-2"/>
                  <c:y val="-2.62422651713991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563795052532343E-2"/>
                  <c:y val="-0.262921180307008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770815501186E-2"/>
                  <c:y val="-1.1230096237970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0.48000000000000032</c:v>
                </c:pt>
                <c:pt idx="3">
                  <c:v>0.22</c:v>
                </c:pt>
              </c:numCache>
            </c:numRef>
          </c:val>
        </c:ser>
      </c:pie3DChart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92719167904903643"/>
          <c:y val="0.47815533980582531"/>
          <c:w val="5.4977711738484404E-2"/>
          <c:h val="0.28883495145631072"/>
        </c:manualLayout>
      </c:layout>
    </c:legend>
    <c:plotVisOnly val="1"/>
    <c:dispBlanksAs val="zero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axId val="116717056"/>
        <c:axId val="116718592"/>
      </c:barChart>
      <c:catAx>
        <c:axId val="116717056"/>
        <c:scaling>
          <c:orientation val="minMax"/>
        </c:scaling>
        <c:axPos val="b"/>
        <c:numFmt formatCode="General" sourceLinked="1"/>
        <c:tickLblPos val="nextTo"/>
        <c:crossAx val="116718592"/>
        <c:crosses val="autoZero"/>
        <c:auto val="1"/>
        <c:lblAlgn val="ctr"/>
        <c:lblOffset val="100"/>
      </c:catAx>
      <c:valAx>
        <c:axId val="116718592"/>
        <c:scaling>
          <c:orientation val="minMax"/>
        </c:scaling>
        <c:axPos val="l"/>
        <c:majorGridlines/>
        <c:numFmt formatCode="General" sourceLinked="1"/>
        <c:tickLblPos val="nextTo"/>
        <c:crossAx val="116717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оценок за первую</a:t>
            </a:r>
            <a:r>
              <a:rPr lang="ru-RU" baseline="0"/>
              <a:t> диагностическую работу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7676679303975888E-2"/>
          <c:y val="0.22781359278730712"/>
          <c:w val="0.7600676582093937"/>
          <c:h val="0.67720278167645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оценок</c:v>
                </c:pt>
              </c:strCache>
            </c:strRef>
          </c:tx>
          <c:dLbls>
            <c:dLbl>
              <c:idx val="0"/>
              <c:layout>
                <c:manualLayout>
                  <c:x val="-4.3852143482064655E-2"/>
                  <c:y val="4.09892872152313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0886167006902064E-2"/>
                  <c:y val="-1.80875577863944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9.8817257217847759E-2"/>
                  <c:y val="-0.2063551431071123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825605132684E-2"/>
                  <c:y val="-2.73915760529934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190</c:v>
                </c:pt>
                <c:pt idx="2">
                  <c:v>282</c:v>
                </c:pt>
                <c:pt idx="3">
                  <c:v>239</c:v>
                </c:pt>
              </c:numCache>
            </c:numRef>
          </c:val>
        </c:ser>
      </c:pie3DChart>
      <c:spPr>
        <a:noFill/>
        <a:ln w="2539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Оценки, полученные выпускниками за первую диагностическую работу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диагностическую работу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0.32000000000000139</c:v>
                </c:pt>
                <c:pt idx="1">
                  <c:v>0.3900000000000014</c:v>
                </c:pt>
                <c:pt idx="2">
                  <c:v>0.26</c:v>
                </c:pt>
                <c:pt idx="3">
                  <c:v>3.0000000000000002E-2</c:v>
                </c:pt>
              </c:numCache>
            </c:numRef>
          </c:val>
        </c:ser>
      </c:pie3DChart>
      <c:spPr>
        <a:noFill/>
        <a:ln w="25392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оценок, полученных за вторую диагностическую работу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7676679303975888E-2"/>
          <c:y val="0.22781359278730706"/>
          <c:w val="0.76006765820939326"/>
          <c:h val="0.67720278167645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оценок</c:v>
                </c:pt>
              </c:strCache>
            </c:strRef>
          </c:tx>
          <c:dLbls>
            <c:dLbl>
              <c:idx val="0"/>
              <c:layout>
                <c:manualLayout>
                  <c:x val="-4.3852143482064655E-2"/>
                  <c:y val="4.098928721523125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9.8817257217847759E-2"/>
                  <c:y val="-0.2063551431071123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3.4561825605132684E-2"/>
                  <c:y val="-2.73915760529934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Pos val="bestFit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254</c:v>
                </c:pt>
                <c:pt idx="2">
                  <c:v>283</c:v>
                </c:pt>
                <c:pt idx="3">
                  <c:v>91</c:v>
                </c:pt>
              </c:numCache>
            </c:numRef>
          </c:val>
        </c:ser>
      </c:pie3DChart>
      <c:spPr>
        <a:noFill/>
        <a:ln w="2539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Оценки, полученные выпускниками за диагностическую работу в %</a:t>
            </a:r>
          </a:p>
        </c:rich>
      </c:tx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диагностическую работу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0.4</c:v>
                </c:pt>
                <c:pt idx="2">
                  <c:v>0.36000000000000032</c:v>
                </c:pt>
                <c:pt idx="3">
                  <c:v>0.11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оценок, полученных выпускниками XI(XII) классов за репетиционный экзамен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</c:v>
                </c:pt>
                <c:pt idx="1">
                  <c:v>328</c:v>
                </c:pt>
                <c:pt idx="2">
                  <c:v>247</c:v>
                </c:pt>
                <c:pt idx="3">
                  <c:v>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оценок, полученных выпускниками XI(XII) классов за репетиционный экзамен в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0.45</c:v>
                </c:pt>
                <c:pt idx="2">
                  <c:v>0.34</c:v>
                </c:pt>
                <c:pt idx="3">
                  <c:v>1.0000000000000005E-2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Оценки,полученные выпускниками за вторую диагностическую работу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Оценки,полученные выпускниками за диагностическую работу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368</c:v>
                </c:pt>
                <c:pt idx="2">
                  <c:v>497</c:v>
                </c:pt>
                <c:pt idx="3">
                  <c:v>196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Показатель качества знаний выпускников 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0.28900000000000031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Показатель качества знаний выпускников 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0.47300000000000031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Показатель качества знаний выпускников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0.65000000000000224</c:v>
                </c:pt>
              </c:numCache>
            </c:numRef>
          </c:val>
        </c:ser>
        <c:axId val="122144640"/>
        <c:axId val="122146176"/>
      </c:barChart>
      <c:catAx>
        <c:axId val="122144640"/>
        <c:scaling>
          <c:orientation val="minMax"/>
        </c:scaling>
        <c:axPos val="b"/>
        <c:tickLblPos val="nextTo"/>
        <c:crossAx val="122146176"/>
        <c:crosses val="autoZero"/>
        <c:auto val="1"/>
        <c:lblAlgn val="ctr"/>
        <c:lblOffset val="100"/>
      </c:catAx>
      <c:valAx>
        <c:axId val="122146176"/>
        <c:scaling>
          <c:orientation val="minMax"/>
        </c:scaling>
        <c:axPos val="l"/>
        <c:majorGridlines/>
        <c:numFmt formatCode="0.00%" sourceLinked="1"/>
        <c:tickLblPos val="nextTo"/>
        <c:crossAx val="122144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Оценки, полученные выпускниками за диагностическую работу (в%)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8.2834916152522267E-2"/>
          <c:y val="0.30698330885756436"/>
          <c:w val="0.76021959092123459"/>
          <c:h val="0.599510675055094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диагностическую работу</c:v>
                </c:pt>
              </c:strCache>
            </c:strRef>
          </c:tx>
          <c:explosion val="25"/>
          <c:dLbls>
            <c:spPr>
              <a:noFill/>
              <a:ln w="25244">
                <a:noFill/>
              </a:ln>
            </c:spPr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0.16600000000000001</c:v>
                </c:pt>
                <c:pt idx="1">
                  <c:v>0.42000000000000032</c:v>
                </c:pt>
                <c:pt idx="2">
                  <c:v>0.31000000000000122</c:v>
                </c:pt>
                <c:pt idx="3" formatCode="0.0%">
                  <c:v>9.7000000000000003E-2</c:v>
                </c:pt>
              </c:numCache>
            </c:numRef>
          </c:val>
        </c:ser>
      </c:pie3DChart>
      <c:spPr>
        <a:noFill/>
        <a:ln w="2524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  <c:pt idx="1">
                  <c:v>441</c:v>
                </c:pt>
                <c:pt idx="2">
                  <c:v>507</c:v>
                </c:pt>
                <c:pt idx="3">
                  <c:v>118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0.128</c:v>
                </c:pt>
                <c:pt idx="1">
                  <c:v>0.36000000000000032</c:v>
                </c:pt>
                <c:pt idx="2">
                  <c:v>0.41500000000000031</c:v>
                </c:pt>
                <c:pt idx="3">
                  <c:v>9.7000000000000003E-2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апрель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0.48800000000000032</c:v>
                </c:pt>
              </c:numCache>
            </c:numRef>
          </c:val>
        </c:ser>
        <c:axId val="75452416"/>
        <c:axId val="75453952"/>
      </c:barChart>
      <c:catAx>
        <c:axId val="75452416"/>
        <c:scaling>
          <c:orientation val="minMax"/>
        </c:scaling>
        <c:axPos val="b"/>
        <c:numFmt formatCode="General" sourceLinked="1"/>
        <c:tickLblPos val="nextTo"/>
        <c:crossAx val="75453952"/>
        <c:crosses val="autoZero"/>
        <c:auto val="1"/>
        <c:lblAlgn val="ctr"/>
        <c:lblOffset val="100"/>
      </c:catAx>
      <c:valAx>
        <c:axId val="75453952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7545241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оценки, полученные выпускниками за первую диагностическую работу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оценки, полученные выпускниками за диагностическую рабоу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137</c:v>
                </c:pt>
                <c:pt idx="2">
                  <c:v>516</c:v>
                </c:pt>
                <c:pt idx="3">
                  <c:v>555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Оценки,</a:t>
            </a:r>
            <a:r>
              <a:rPr lang="ru-RU" baseline="0"/>
              <a:t> полученные выпускниками за диагностическую работу (в%)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Val val="1"/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42</c:v>
                </c:pt>
                <c:pt idx="3">
                  <c:v>45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DD46-D1A3-402F-BCEE-DF3C023E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Бэлла</cp:lastModifiedBy>
  <cp:revision>10</cp:revision>
  <dcterms:created xsi:type="dcterms:W3CDTF">2015-05-17T17:49:00Z</dcterms:created>
  <dcterms:modified xsi:type="dcterms:W3CDTF">2015-05-18T09:10:00Z</dcterms:modified>
</cp:coreProperties>
</file>